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B42" w:rsidRDefault="00161D74" w:rsidP="00161D74">
      <w:pPr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 к техническому заданию на разработку инвестиционной программы 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теплоэлектрокомплекс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346E5">
        <w:rPr>
          <w:rFonts w:ascii="Times New Roman" w:hAnsi="Times New Roman" w:cs="Times New Roman"/>
          <w:sz w:val="24"/>
          <w:szCs w:val="24"/>
        </w:rPr>
        <w:t xml:space="preserve">в сфере водоотведения </w:t>
      </w:r>
      <w:r>
        <w:rPr>
          <w:rFonts w:ascii="Times New Roman" w:hAnsi="Times New Roman" w:cs="Times New Roman"/>
          <w:sz w:val="24"/>
          <w:szCs w:val="24"/>
        </w:rPr>
        <w:t>на 2021</w:t>
      </w:r>
      <w:r w:rsidR="000E2D47">
        <w:rPr>
          <w:rFonts w:ascii="Times New Roman" w:hAnsi="Times New Roman" w:cs="Times New Roman"/>
          <w:sz w:val="24"/>
          <w:szCs w:val="24"/>
        </w:rPr>
        <w:t>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2D47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161D74" w:rsidRDefault="00161D74" w:rsidP="00161D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1D74" w:rsidRDefault="00161D74" w:rsidP="00161D7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1D74" w:rsidRDefault="00161D74" w:rsidP="00161D74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D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Перечень </w:t>
      </w:r>
    </w:p>
    <w:p w:rsidR="00161D74" w:rsidRDefault="00161D74" w:rsidP="00161D74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D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объектов капитального строительства абонентов, которые необходимо подключить </w:t>
      </w:r>
    </w:p>
    <w:p w:rsidR="00161D74" w:rsidRDefault="00161D74" w:rsidP="00161D74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D74">
        <w:rPr>
          <w:rFonts w:ascii="Times New Roman" w:hAnsi="Times New Roman" w:cs="Times New Roman"/>
          <w:sz w:val="24"/>
          <w:szCs w:val="24"/>
          <w:shd w:val="clear" w:color="auto" w:fill="FFFFFF"/>
        </w:rPr>
        <w:t>к централизованн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r w:rsidRPr="00161D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Pr="00161D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водоотведения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61D74" w:rsidRDefault="00161D74" w:rsidP="00161D74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111"/>
        <w:gridCol w:w="4222"/>
        <w:gridCol w:w="3060"/>
        <w:gridCol w:w="3060"/>
      </w:tblGrid>
      <w:tr w:rsidR="00161D74" w:rsidTr="00161D74">
        <w:tc>
          <w:tcPr>
            <w:tcW w:w="846" w:type="dxa"/>
          </w:tcPr>
          <w:p w:rsidR="00161D74" w:rsidRDefault="00161D74" w:rsidP="00161D7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№, п/п</w:t>
            </w:r>
          </w:p>
        </w:tc>
        <w:tc>
          <w:tcPr>
            <w:tcW w:w="4111" w:type="dxa"/>
          </w:tcPr>
          <w:p w:rsidR="00161D74" w:rsidRDefault="00161D74" w:rsidP="00161D7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Объект капитального строительства</w:t>
            </w:r>
          </w:p>
        </w:tc>
        <w:tc>
          <w:tcPr>
            <w:tcW w:w="4222" w:type="dxa"/>
          </w:tcPr>
          <w:p w:rsidR="00161D74" w:rsidRDefault="00161D74" w:rsidP="00161D7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Место подключения</w:t>
            </w:r>
          </w:p>
        </w:tc>
        <w:tc>
          <w:tcPr>
            <w:tcW w:w="3060" w:type="dxa"/>
          </w:tcPr>
          <w:p w:rsidR="00161D74" w:rsidRDefault="00161D74" w:rsidP="00161D7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Подключаемая нагрузка, м3/час.</w:t>
            </w:r>
          </w:p>
        </w:tc>
        <w:tc>
          <w:tcPr>
            <w:tcW w:w="3060" w:type="dxa"/>
          </w:tcPr>
          <w:p w:rsidR="00161D74" w:rsidRDefault="00161D74" w:rsidP="00161D7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Срок подключения</w:t>
            </w:r>
          </w:p>
        </w:tc>
      </w:tr>
      <w:tr w:rsidR="00161D74" w:rsidTr="00161D74">
        <w:tc>
          <w:tcPr>
            <w:tcW w:w="846" w:type="dxa"/>
          </w:tcPr>
          <w:p w:rsidR="00161D74" w:rsidRPr="00161D74" w:rsidRDefault="00161D74" w:rsidP="00161D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61D7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111" w:type="dxa"/>
          </w:tcPr>
          <w:p w:rsidR="00161D74" w:rsidRPr="00161D74" w:rsidRDefault="00161D74" w:rsidP="00161D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61D7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222" w:type="dxa"/>
          </w:tcPr>
          <w:p w:rsidR="00161D74" w:rsidRPr="00161D74" w:rsidRDefault="00161D74" w:rsidP="00161D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61D7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60" w:type="dxa"/>
          </w:tcPr>
          <w:p w:rsidR="00161D74" w:rsidRPr="00161D74" w:rsidRDefault="00161D74" w:rsidP="00161D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61D7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60" w:type="dxa"/>
          </w:tcPr>
          <w:p w:rsidR="00161D74" w:rsidRPr="00161D74" w:rsidRDefault="00161D74" w:rsidP="00161D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61D7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161D74" w:rsidTr="00161D74">
        <w:tc>
          <w:tcPr>
            <w:tcW w:w="846" w:type="dxa"/>
          </w:tcPr>
          <w:p w:rsidR="00161D74" w:rsidRDefault="00161D74" w:rsidP="00E411A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111" w:type="dxa"/>
          </w:tcPr>
          <w:p w:rsidR="00161D74" w:rsidRDefault="00161D74" w:rsidP="00161D7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Алтайская, 25 (жилой дом)</w:t>
            </w:r>
          </w:p>
        </w:tc>
        <w:tc>
          <w:tcPr>
            <w:tcW w:w="4222" w:type="dxa"/>
          </w:tcPr>
          <w:p w:rsidR="00161D74" w:rsidRDefault="00161D74" w:rsidP="00161D7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Яровое, ул. Верещагина</w:t>
            </w:r>
          </w:p>
        </w:tc>
        <w:tc>
          <w:tcPr>
            <w:tcW w:w="3060" w:type="dxa"/>
          </w:tcPr>
          <w:p w:rsidR="00161D74" w:rsidRDefault="008834E3" w:rsidP="008834E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60" w:type="dxa"/>
          </w:tcPr>
          <w:p w:rsidR="00161D74" w:rsidRDefault="008834E3" w:rsidP="008834E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 квартал 2021 г.</w:t>
            </w:r>
          </w:p>
        </w:tc>
      </w:tr>
      <w:tr w:rsidR="008834E3" w:rsidTr="00161D74">
        <w:tc>
          <w:tcPr>
            <w:tcW w:w="846" w:type="dxa"/>
          </w:tcPr>
          <w:p w:rsidR="008834E3" w:rsidRDefault="00E411A4" w:rsidP="00E411A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111" w:type="dxa"/>
          </w:tcPr>
          <w:p w:rsidR="008834E3" w:rsidRDefault="008834E3" w:rsidP="008834E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Алтайская, 27 (жилой дом)</w:t>
            </w:r>
          </w:p>
        </w:tc>
        <w:tc>
          <w:tcPr>
            <w:tcW w:w="4222" w:type="dxa"/>
          </w:tcPr>
          <w:p w:rsidR="008834E3" w:rsidRDefault="008834E3" w:rsidP="008834E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Яровое, ул. Верещагина</w:t>
            </w:r>
          </w:p>
        </w:tc>
        <w:tc>
          <w:tcPr>
            <w:tcW w:w="3060" w:type="dxa"/>
          </w:tcPr>
          <w:p w:rsidR="008834E3" w:rsidRDefault="008834E3" w:rsidP="008834E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60" w:type="dxa"/>
          </w:tcPr>
          <w:p w:rsidR="008834E3" w:rsidRDefault="008834E3" w:rsidP="008834E3">
            <w:pPr>
              <w:jc w:val="center"/>
            </w:pPr>
            <w:r w:rsidRPr="003849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 квартал 2021 г.</w:t>
            </w:r>
          </w:p>
        </w:tc>
      </w:tr>
      <w:tr w:rsidR="008834E3" w:rsidTr="00161D74">
        <w:tc>
          <w:tcPr>
            <w:tcW w:w="846" w:type="dxa"/>
          </w:tcPr>
          <w:p w:rsidR="008834E3" w:rsidRDefault="00E411A4" w:rsidP="00E411A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111" w:type="dxa"/>
          </w:tcPr>
          <w:p w:rsidR="008834E3" w:rsidRDefault="008834E3" w:rsidP="008834E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Алтайская, 31 (жилой дом)</w:t>
            </w:r>
          </w:p>
        </w:tc>
        <w:tc>
          <w:tcPr>
            <w:tcW w:w="4222" w:type="dxa"/>
          </w:tcPr>
          <w:p w:rsidR="008834E3" w:rsidRDefault="008834E3" w:rsidP="008834E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Яровое, ул. Верещагина</w:t>
            </w:r>
          </w:p>
        </w:tc>
        <w:tc>
          <w:tcPr>
            <w:tcW w:w="3060" w:type="dxa"/>
          </w:tcPr>
          <w:p w:rsidR="008834E3" w:rsidRDefault="008834E3" w:rsidP="008834E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60" w:type="dxa"/>
          </w:tcPr>
          <w:p w:rsidR="008834E3" w:rsidRDefault="008834E3" w:rsidP="008834E3">
            <w:pPr>
              <w:jc w:val="center"/>
            </w:pPr>
            <w:r w:rsidRPr="003849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 квартал 2021 г.</w:t>
            </w:r>
          </w:p>
        </w:tc>
      </w:tr>
      <w:tr w:rsidR="008834E3" w:rsidTr="00161D74">
        <w:tc>
          <w:tcPr>
            <w:tcW w:w="846" w:type="dxa"/>
          </w:tcPr>
          <w:p w:rsidR="008834E3" w:rsidRDefault="00E411A4" w:rsidP="00E411A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111" w:type="dxa"/>
          </w:tcPr>
          <w:p w:rsidR="008834E3" w:rsidRDefault="008834E3" w:rsidP="008834E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Алтайская, 33 (жилой дом)</w:t>
            </w:r>
          </w:p>
        </w:tc>
        <w:tc>
          <w:tcPr>
            <w:tcW w:w="4222" w:type="dxa"/>
          </w:tcPr>
          <w:p w:rsidR="008834E3" w:rsidRDefault="008834E3" w:rsidP="008834E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 Яровое, ул. Верещагина</w:t>
            </w:r>
          </w:p>
        </w:tc>
        <w:tc>
          <w:tcPr>
            <w:tcW w:w="3060" w:type="dxa"/>
          </w:tcPr>
          <w:p w:rsidR="008834E3" w:rsidRDefault="008834E3" w:rsidP="008834E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1,5</w:t>
            </w:r>
          </w:p>
        </w:tc>
        <w:tc>
          <w:tcPr>
            <w:tcW w:w="3060" w:type="dxa"/>
          </w:tcPr>
          <w:p w:rsidR="008834E3" w:rsidRDefault="008834E3" w:rsidP="008834E3">
            <w:pPr>
              <w:jc w:val="center"/>
            </w:pPr>
            <w:r w:rsidRPr="003849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 квартал 2021 г.</w:t>
            </w:r>
          </w:p>
        </w:tc>
      </w:tr>
    </w:tbl>
    <w:p w:rsidR="00161D74" w:rsidRDefault="00161D74" w:rsidP="00161D7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34E3" w:rsidRDefault="008834E3" w:rsidP="00161D7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34E3" w:rsidRDefault="008834E3" w:rsidP="00161D7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34E3" w:rsidRDefault="008834E3" w:rsidP="00161D7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34E3" w:rsidRDefault="008834E3" w:rsidP="00161D7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34E3" w:rsidRDefault="008834E3" w:rsidP="00161D7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834E3" w:rsidRPr="00161D74" w:rsidRDefault="008834E3" w:rsidP="008834E3">
      <w:pPr>
        <w:spacing w:after="0"/>
        <w:ind w:left="439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Директор МУП «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ЯТЭК»   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С.Ю.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Белоуско</w:t>
      </w:r>
      <w:proofErr w:type="spellEnd"/>
    </w:p>
    <w:sectPr w:rsidR="008834E3" w:rsidRPr="00161D74" w:rsidSect="00161D74">
      <w:pgSz w:w="16838" w:h="11906" w:orient="landscape"/>
      <w:pgMar w:top="426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1D"/>
    <w:rsid w:val="000E2D47"/>
    <w:rsid w:val="00161D74"/>
    <w:rsid w:val="003B2B42"/>
    <w:rsid w:val="008834E3"/>
    <w:rsid w:val="00B346E5"/>
    <w:rsid w:val="00C8341D"/>
    <w:rsid w:val="00E4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CB5D0-A99F-4C0C-AED6-98DAC0F1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1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ЯТЭК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Важенцев</dc:creator>
  <cp:keywords/>
  <dc:description/>
  <cp:lastModifiedBy>Андрей Важенцев</cp:lastModifiedBy>
  <cp:revision>5</cp:revision>
  <cp:lastPrinted>2020-08-10T07:41:00Z</cp:lastPrinted>
  <dcterms:created xsi:type="dcterms:W3CDTF">2020-08-10T07:25:00Z</dcterms:created>
  <dcterms:modified xsi:type="dcterms:W3CDTF">2020-08-20T04:41:00Z</dcterms:modified>
</cp:coreProperties>
</file>