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7E3F" w:rsidRPr="00127E3F" w:rsidRDefault="00127E3F" w:rsidP="00127E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3762A6" w:rsidRDefault="003762A6" w:rsidP="003762A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Пояснительная записка </w:t>
      </w:r>
    </w:p>
    <w:p w:rsidR="003762A6" w:rsidRDefault="00127E3F" w:rsidP="003762A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27E3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</w:t>
      </w:r>
    </w:p>
    <w:p w:rsidR="00127E3F" w:rsidRPr="00127E3F" w:rsidRDefault="003762A6" w:rsidP="004C4A38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</w:t>
      </w:r>
      <w:r w:rsidR="00127E3F" w:rsidRPr="00127E3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Инвестиционная программа</w:t>
      </w:r>
      <w:r w:rsidR="00127E3F" w:rsidRPr="00127E3F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="00127E3F" w:rsidRPr="00127E3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разработана </w:t>
      </w:r>
      <w:r w:rsidR="00127E3F">
        <w:rPr>
          <w:rFonts w:ascii="Times New Roman" w:eastAsia="Times New Roman" w:hAnsi="Times New Roman" w:cs="Times New Roman"/>
          <w:sz w:val="28"/>
          <w:szCs w:val="28"/>
          <w:lang w:eastAsia="ar-SA"/>
        </w:rPr>
        <w:t>согласно с «Техническим заданием на разработку инвестиционной программы МУП «Яровской теплоэлектрокомплекс» по развитию, реконструкции и модернизации системы теплоснабжения муниципального образования гор</w:t>
      </w:r>
      <w:r w:rsidR="001E69C4">
        <w:rPr>
          <w:rFonts w:ascii="Times New Roman" w:eastAsia="Times New Roman" w:hAnsi="Times New Roman" w:cs="Times New Roman"/>
          <w:sz w:val="28"/>
          <w:szCs w:val="28"/>
          <w:lang w:eastAsia="ar-SA"/>
        </w:rPr>
        <w:t>од Яровое Алтайского края на 2020-2023</w:t>
      </w:r>
      <w:r w:rsidR="0087707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proofErr w:type="spellStart"/>
      <w:r w:rsidR="00127E3F">
        <w:rPr>
          <w:rFonts w:ascii="Times New Roman" w:eastAsia="Times New Roman" w:hAnsi="Times New Roman" w:cs="Times New Roman"/>
          <w:sz w:val="28"/>
          <w:szCs w:val="28"/>
          <w:lang w:eastAsia="ar-SA"/>
        </w:rPr>
        <w:t>г.г</w:t>
      </w:r>
      <w:proofErr w:type="spellEnd"/>
      <w:r w:rsidR="00127E3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.» утвержденным </w:t>
      </w:r>
      <w:r w:rsidR="008E0EF4">
        <w:rPr>
          <w:rFonts w:ascii="Times New Roman" w:eastAsia="Times New Roman" w:hAnsi="Times New Roman" w:cs="Times New Roman"/>
          <w:sz w:val="28"/>
          <w:szCs w:val="28"/>
          <w:lang w:eastAsia="ar-SA"/>
        </w:rPr>
        <w:t>17 февраля 201</w:t>
      </w:r>
      <w:r w:rsidR="00877076">
        <w:rPr>
          <w:rFonts w:ascii="Times New Roman" w:eastAsia="Times New Roman" w:hAnsi="Times New Roman" w:cs="Times New Roman"/>
          <w:sz w:val="28"/>
          <w:szCs w:val="28"/>
          <w:lang w:eastAsia="ar-SA"/>
        </w:rPr>
        <w:t>6</w:t>
      </w:r>
      <w:r w:rsidR="008E0EF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г. </w:t>
      </w:r>
      <w:r w:rsidR="0087707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Исполняющей обязанности </w:t>
      </w:r>
      <w:r w:rsidR="008E0EF4">
        <w:rPr>
          <w:rFonts w:ascii="Times New Roman" w:eastAsia="Times New Roman" w:hAnsi="Times New Roman" w:cs="Times New Roman"/>
          <w:sz w:val="28"/>
          <w:szCs w:val="28"/>
          <w:lang w:eastAsia="ar-SA"/>
        </w:rPr>
        <w:t>Г</w:t>
      </w:r>
      <w:r w:rsidR="00127E3F">
        <w:rPr>
          <w:rFonts w:ascii="Times New Roman" w:eastAsia="Times New Roman" w:hAnsi="Times New Roman" w:cs="Times New Roman"/>
          <w:sz w:val="28"/>
          <w:szCs w:val="28"/>
          <w:lang w:eastAsia="ar-SA"/>
        </w:rPr>
        <w:t>лав</w:t>
      </w:r>
      <w:r w:rsidR="00877076">
        <w:rPr>
          <w:rFonts w:ascii="Times New Roman" w:eastAsia="Times New Roman" w:hAnsi="Times New Roman" w:cs="Times New Roman"/>
          <w:sz w:val="28"/>
          <w:szCs w:val="28"/>
          <w:lang w:eastAsia="ar-SA"/>
        </w:rPr>
        <w:t>ы</w:t>
      </w:r>
      <w:r w:rsidR="00127E3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администрации г. Яровое </w:t>
      </w:r>
      <w:r w:rsidR="00877076">
        <w:rPr>
          <w:rFonts w:ascii="Times New Roman" w:eastAsia="Times New Roman" w:hAnsi="Times New Roman" w:cs="Times New Roman"/>
          <w:sz w:val="28"/>
          <w:szCs w:val="28"/>
          <w:lang w:eastAsia="ar-SA"/>
        </w:rPr>
        <w:t>Болвановой Татьяной Дмитриевной</w:t>
      </w:r>
      <w:r w:rsidR="00127E3F">
        <w:rPr>
          <w:rFonts w:ascii="Times New Roman" w:eastAsia="Times New Roman" w:hAnsi="Times New Roman" w:cs="Times New Roman"/>
          <w:sz w:val="28"/>
          <w:szCs w:val="28"/>
          <w:lang w:eastAsia="ar-SA"/>
        </w:rPr>
        <w:t>, и в</w:t>
      </w:r>
      <w:r w:rsidR="00127E3F" w:rsidRPr="00127E3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соответствии с требованиями Правил согласования и утверждения инвестиционных программ организаций, осуществляющих регулируемые виды деятельности в сфере теплоснабжения, утвержденных постановлением Правительства Российской Федерации от 05.05.2014г. №410 и по </w:t>
      </w:r>
      <w:r w:rsidR="008E0EF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методическим рекомендациям по заполнению рекомендуемой формы инвестиционной программы организации, осуществляющей регулируемые виды деятельности в сфере теплоснабжения утвержденных приказом Министерства строительства и </w:t>
      </w:r>
      <w:r w:rsidR="00CA122C">
        <w:rPr>
          <w:rFonts w:ascii="Times New Roman" w:eastAsia="Times New Roman" w:hAnsi="Times New Roman" w:cs="Times New Roman"/>
          <w:sz w:val="28"/>
          <w:szCs w:val="28"/>
          <w:lang w:eastAsia="ar-SA"/>
        </w:rPr>
        <w:t>жилищно</w:t>
      </w:r>
      <w:r w:rsidR="008E0EF4">
        <w:rPr>
          <w:rFonts w:ascii="Times New Roman" w:eastAsia="Times New Roman" w:hAnsi="Times New Roman" w:cs="Times New Roman"/>
          <w:sz w:val="28"/>
          <w:szCs w:val="28"/>
          <w:lang w:eastAsia="ar-SA"/>
        </w:rPr>
        <w:t>-коммунального хозяйства РФ от 13 августа 2014 г. №459/пр</w:t>
      </w:r>
      <w:r w:rsidR="00127E3F" w:rsidRPr="00127E3F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127E3F" w:rsidRDefault="00127E3F" w:rsidP="004C4A38">
      <w:pPr>
        <w:suppressAutoHyphens/>
        <w:spacing w:after="0" w:line="360" w:lineRule="auto"/>
        <w:ind w:left="105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E520D7" w:rsidRDefault="00E520D7" w:rsidP="004C4A38">
      <w:pPr>
        <w:suppressAutoHyphens/>
        <w:spacing w:after="0" w:line="360" w:lineRule="auto"/>
        <w:ind w:left="105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Характеристика действующей системы теплоснабжения</w:t>
      </w:r>
    </w:p>
    <w:p w:rsidR="002248C3" w:rsidRDefault="00CA122C" w:rsidP="004C4A38">
      <w:pPr>
        <w:suppressAutoHyphens/>
        <w:spacing w:after="0" w:line="360" w:lineRule="auto"/>
        <w:ind w:left="105" w:firstLine="604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Протяженность </w:t>
      </w:r>
      <w:r w:rsidR="001E69C4">
        <w:rPr>
          <w:rFonts w:ascii="Times New Roman" w:eastAsia="Times New Roman" w:hAnsi="Times New Roman" w:cs="Times New Roman"/>
          <w:sz w:val="28"/>
          <w:szCs w:val="28"/>
          <w:lang w:eastAsia="ar-SA"/>
        </w:rPr>
        <w:t>тепловых сетей,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обслуживаемых МУП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Яровской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теплоэлектрокомплекс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» составляет 59 733 метра в двух трубном исполнении, проложенных воздушным, подземным</w:t>
      </w:r>
      <w:r w:rsidR="002248C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(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канальным и без канальным</w:t>
      </w:r>
      <w:r w:rsidR="002248C3">
        <w:rPr>
          <w:rFonts w:ascii="Times New Roman" w:eastAsia="Times New Roman" w:hAnsi="Times New Roman" w:cs="Times New Roman"/>
          <w:sz w:val="28"/>
          <w:szCs w:val="28"/>
          <w:lang w:eastAsia="ar-SA"/>
        </w:rPr>
        <w:t>)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способом</w:t>
      </w:r>
      <w:r w:rsidR="002248C3">
        <w:rPr>
          <w:rFonts w:ascii="Times New Roman" w:eastAsia="Times New Roman" w:hAnsi="Times New Roman" w:cs="Times New Roman"/>
          <w:sz w:val="28"/>
          <w:szCs w:val="28"/>
          <w:lang w:eastAsia="ar-SA"/>
        </w:rPr>
        <w:t>, в тепловой изоляции, состоящей из минеральной ваты, обернутой рубероидом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 </w:t>
      </w:r>
    </w:p>
    <w:p w:rsidR="00E520D7" w:rsidRDefault="002248C3" w:rsidP="004C4A38">
      <w:pPr>
        <w:suppressAutoHyphens/>
        <w:spacing w:after="0" w:line="360" w:lineRule="auto"/>
        <w:ind w:left="105" w:firstLine="604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Тепловые сети были проложены 25-50 лет назад и износ всей системы теплоснабжения составляет порядка 79%, что приводит к значительным потерям воды и тепла, как из-за порывов, так и из-за устаревшей тепловой изоляции.</w:t>
      </w:r>
    </w:p>
    <w:p w:rsidR="00AD49C1" w:rsidRPr="00127E3F" w:rsidRDefault="00AD49C1" w:rsidP="004C4A38">
      <w:pPr>
        <w:suppressAutoHyphens/>
        <w:spacing w:after="0" w:line="360" w:lineRule="auto"/>
        <w:ind w:left="105" w:firstLine="604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Реализация инвестиционной программы позволит произвести обновление системы теплоснабжения</w:t>
      </w:r>
      <w:r w:rsidR="005559EE">
        <w:rPr>
          <w:rFonts w:ascii="Times New Roman" w:eastAsia="Times New Roman" w:hAnsi="Times New Roman" w:cs="Times New Roman"/>
          <w:sz w:val="28"/>
          <w:szCs w:val="28"/>
          <w:lang w:eastAsia="ar-SA"/>
        </w:rPr>
        <w:t>, уменьшить потери тепловой энергии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за счет использования </w:t>
      </w:r>
      <w:r w:rsidR="00C34A6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современных материалов и технологий, а также улучшить качество предоставляемых услуг населению.  </w:t>
      </w:r>
    </w:p>
    <w:p w:rsidR="00127E3F" w:rsidRPr="00127E3F" w:rsidRDefault="00127E3F" w:rsidP="004C4A38">
      <w:pPr>
        <w:suppressAutoHyphens/>
        <w:spacing w:after="0" w:line="360" w:lineRule="auto"/>
        <w:ind w:left="105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127E3F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lastRenderedPageBreak/>
        <w:t xml:space="preserve">Цели и задачи </w:t>
      </w:r>
    </w:p>
    <w:p w:rsidR="002577E5" w:rsidRPr="002577E5" w:rsidRDefault="002E080F" w:rsidP="004C4A38">
      <w:pPr>
        <w:spacing w:after="0" w:line="360" w:lineRule="auto"/>
        <w:ind w:left="51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1. </w:t>
      </w:r>
      <w:r w:rsidR="002577E5" w:rsidRPr="002577E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Целью разработки инвестиционной программы является:</w:t>
      </w:r>
    </w:p>
    <w:p w:rsidR="002577E5" w:rsidRPr="002E080F" w:rsidRDefault="002E080F" w:rsidP="004C4A38">
      <w:pPr>
        <w:pStyle w:val="a3"/>
        <w:numPr>
          <w:ilvl w:val="0"/>
          <w:numId w:val="3"/>
        </w:numPr>
        <w:spacing w:after="0" w:line="360" w:lineRule="auto"/>
        <w:ind w:hanging="2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E080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</w:t>
      </w:r>
      <w:r w:rsidR="002577E5" w:rsidRPr="002E080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овышение надежности работы системы теплоснабжения в соответствии с нормативными требованиями;</w:t>
      </w:r>
    </w:p>
    <w:p w:rsidR="002577E5" w:rsidRPr="002E080F" w:rsidRDefault="002E080F" w:rsidP="004C4A38">
      <w:pPr>
        <w:pStyle w:val="a3"/>
        <w:numPr>
          <w:ilvl w:val="0"/>
          <w:numId w:val="3"/>
        </w:numPr>
        <w:spacing w:after="0" w:line="360" w:lineRule="auto"/>
        <w:ind w:hanging="2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E080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</w:t>
      </w:r>
      <w:r w:rsidR="002577E5" w:rsidRPr="002E080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нижение  потерь тепловой энергии</w:t>
      </w:r>
      <w:r w:rsidRPr="002E080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теплоносителя;</w:t>
      </w:r>
      <w:r w:rsidR="002577E5" w:rsidRPr="002E080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2577E5" w:rsidRPr="002577E5" w:rsidRDefault="002E080F" w:rsidP="004C4A38">
      <w:pPr>
        <w:spacing w:after="0" w:line="360" w:lineRule="auto"/>
        <w:ind w:left="51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2. </w:t>
      </w:r>
      <w:r w:rsidR="002577E5" w:rsidRPr="002577E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Задачи, решаемые инвестиционной программой:</w:t>
      </w:r>
    </w:p>
    <w:p w:rsidR="002577E5" w:rsidRDefault="002577E5" w:rsidP="004C4A38">
      <w:pPr>
        <w:pStyle w:val="a3"/>
        <w:numPr>
          <w:ilvl w:val="0"/>
          <w:numId w:val="5"/>
        </w:numPr>
        <w:spacing w:after="0" w:line="360" w:lineRule="auto"/>
        <w:ind w:hanging="1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E080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Улучшение качества теплоснабжения населения города.</w:t>
      </w:r>
    </w:p>
    <w:p w:rsidR="004C4A38" w:rsidRPr="004C4A38" w:rsidRDefault="004C4A38" w:rsidP="004C4A38">
      <w:pPr>
        <w:pStyle w:val="a3"/>
        <w:numPr>
          <w:ilvl w:val="0"/>
          <w:numId w:val="5"/>
        </w:numPr>
        <w:spacing w:after="0" w:line="360" w:lineRule="auto"/>
        <w:ind w:hanging="1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C4A3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Увеличение надежности системы теплоснабжения города.</w:t>
      </w:r>
    </w:p>
    <w:p w:rsidR="004C4A38" w:rsidRDefault="004C4A38" w:rsidP="004C4A38">
      <w:pPr>
        <w:pStyle w:val="a3"/>
        <w:numPr>
          <w:ilvl w:val="0"/>
          <w:numId w:val="5"/>
        </w:numPr>
        <w:spacing w:after="0" w:line="360" w:lineRule="auto"/>
        <w:ind w:hanging="1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C4A3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Снижение аварийности трубопроводов теплоснабжения.   </w:t>
      </w:r>
    </w:p>
    <w:p w:rsidR="004C4A38" w:rsidRDefault="004C4A38" w:rsidP="004C4A38">
      <w:pPr>
        <w:widowControl w:val="0"/>
        <w:shd w:val="clear" w:color="auto" w:fill="FFFFFF"/>
        <w:autoSpaceDE w:val="0"/>
        <w:autoSpaceDN w:val="0"/>
        <w:adjustRightInd w:val="0"/>
        <w:spacing w:before="5" w:after="0" w:line="322" w:lineRule="exact"/>
        <w:ind w:right="14" w:firstLine="709"/>
        <w:jc w:val="both"/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  <w:lang w:eastAsia="ru-RU"/>
        </w:rPr>
      </w:pPr>
      <w:r w:rsidRPr="00BB54E6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Принятие инвестиционный программы позволит решить указанные </w:t>
      </w:r>
      <w:r w:rsidRPr="00BB54E6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  <w:lang w:eastAsia="ru-RU"/>
        </w:rPr>
        <w:t>проблемы:</w:t>
      </w:r>
    </w:p>
    <w:p w:rsidR="004C4A38" w:rsidRPr="00BB54E6" w:rsidRDefault="004C4A38" w:rsidP="004C4A38">
      <w:pPr>
        <w:widowControl w:val="0"/>
        <w:shd w:val="clear" w:color="auto" w:fill="FFFFFF"/>
        <w:autoSpaceDE w:val="0"/>
        <w:autoSpaceDN w:val="0"/>
        <w:adjustRightInd w:val="0"/>
        <w:spacing w:before="5" w:after="0" w:line="360" w:lineRule="auto"/>
        <w:ind w:right="14" w:firstLine="709"/>
        <w:jc w:val="both"/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  <w:lang w:eastAsia="ru-RU"/>
        </w:rPr>
        <w:t xml:space="preserve">1) Выполнить </w:t>
      </w:r>
      <w:r w:rsidR="001E69C4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  <w:lang w:eastAsia="ru-RU"/>
        </w:rPr>
        <w:t>м</w:t>
      </w:r>
      <w:r w:rsidR="001E69C4" w:rsidRPr="001E69C4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  <w:lang w:eastAsia="ru-RU"/>
        </w:rPr>
        <w:t xml:space="preserve">одернизация тепловой сети </w:t>
      </w:r>
      <w:r w:rsidR="0039489F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  <w:lang w:eastAsia="ru-RU"/>
        </w:rPr>
        <w:t xml:space="preserve">Алтайский край, </w:t>
      </w:r>
      <w:proofErr w:type="spellStart"/>
      <w:r w:rsidR="0039489F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  <w:lang w:eastAsia="ru-RU"/>
        </w:rPr>
        <w:t>г</w:t>
      </w:r>
      <w:proofErr w:type="gramStart"/>
      <w:r w:rsidR="0039489F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  <w:lang w:eastAsia="ru-RU"/>
        </w:rPr>
        <w:t>.Я</w:t>
      </w:r>
      <w:proofErr w:type="gramEnd"/>
      <w:r w:rsidR="0039489F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  <w:lang w:eastAsia="ru-RU"/>
        </w:rPr>
        <w:t>ровое</w:t>
      </w:r>
      <w:proofErr w:type="spellEnd"/>
      <w:r w:rsidR="0039489F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  <w:lang w:eastAsia="ru-RU"/>
        </w:rPr>
        <w:t xml:space="preserve"> </w:t>
      </w:r>
      <w:r w:rsidR="001E69C4" w:rsidRPr="001E69C4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  <w:lang w:eastAsia="ru-RU"/>
        </w:rPr>
        <w:t xml:space="preserve">по ул. </w:t>
      </w:r>
      <w:proofErr w:type="spellStart"/>
      <w:r w:rsidR="001E69C4" w:rsidRPr="001E69C4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  <w:lang w:eastAsia="ru-RU"/>
        </w:rPr>
        <w:t>Кулундинская</w:t>
      </w:r>
      <w:proofErr w:type="spellEnd"/>
      <w:r w:rsidR="001E69C4" w:rsidRPr="001E69C4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  <w:lang w:eastAsia="ru-RU"/>
        </w:rPr>
        <w:t xml:space="preserve"> от ТК 284 до ТК 295</w:t>
      </w:r>
      <w:r w:rsidR="001E69C4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  <w:lang w:eastAsia="ru-RU"/>
        </w:rPr>
        <w:t xml:space="preserve"> протяженностью 477 метров.</w:t>
      </w:r>
    </w:p>
    <w:p w:rsidR="004C4A38" w:rsidRPr="004C4A38" w:rsidRDefault="004C4A38" w:rsidP="004C4A38">
      <w:pPr>
        <w:widowControl w:val="0"/>
        <w:shd w:val="clear" w:color="auto" w:fill="FFFFFF"/>
        <w:tabs>
          <w:tab w:val="left" w:pos="1061"/>
        </w:tabs>
        <w:autoSpaceDE w:val="0"/>
        <w:autoSpaceDN w:val="0"/>
        <w:adjustRightInd w:val="0"/>
        <w:spacing w:after="0" w:line="322" w:lineRule="exact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41C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</w:p>
    <w:p w:rsidR="00127E3F" w:rsidRPr="000E34E2" w:rsidRDefault="002E080F" w:rsidP="004C4A38">
      <w:pPr>
        <w:spacing w:after="0" w:line="360" w:lineRule="auto"/>
        <w:ind w:left="105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127E3F" w:rsidRPr="00127E3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Объем финансирования</w:t>
      </w:r>
      <w:r w:rsidR="00127E3F" w:rsidRPr="00127E3F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 </w:t>
      </w:r>
      <w:r w:rsidR="001E69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инвестиционной программы на 2020-2023</w:t>
      </w:r>
      <w:r w:rsidR="00127E3F" w:rsidRPr="00127E3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годы в текущих ценах </w:t>
      </w:r>
      <w:r w:rsidR="00C34A6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составляет  </w:t>
      </w:r>
      <w:r w:rsidR="001E69C4" w:rsidRPr="001E69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23</w:t>
      </w:r>
      <w:r w:rsidR="001E69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1E69C4" w:rsidRPr="001E69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980,178</w:t>
      </w:r>
      <w:r w:rsidR="001E69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127E3F" w:rsidRPr="000E34E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тыс. рублей. </w:t>
      </w:r>
    </w:p>
    <w:p w:rsidR="00127E3F" w:rsidRPr="00127E3F" w:rsidRDefault="00127E3F" w:rsidP="004C4A38">
      <w:pPr>
        <w:spacing w:after="0" w:line="360" w:lineRule="auto"/>
        <w:ind w:left="105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27E3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Источниками финансирования инвестиционных проектов являются амортизационные отчисления</w:t>
      </w:r>
      <w:r w:rsidR="00BE28E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прибыль</w:t>
      </w:r>
      <w:r w:rsidRPr="00127E3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</w:t>
      </w:r>
      <w:r w:rsidR="00C34A6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привлеченные средства.</w:t>
      </w:r>
    </w:p>
    <w:p w:rsidR="00127E3F" w:rsidRPr="00127E3F" w:rsidRDefault="00127E3F" w:rsidP="004C4A38">
      <w:pPr>
        <w:spacing w:after="0" w:line="360" w:lineRule="auto"/>
        <w:ind w:left="105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127E3F" w:rsidRPr="00127E3F" w:rsidRDefault="00127E3F" w:rsidP="004C4A38">
      <w:pPr>
        <w:spacing w:after="0" w:line="360" w:lineRule="auto"/>
        <w:ind w:left="105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</w:p>
    <w:p w:rsidR="00196267" w:rsidRPr="00127E3F" w:rsidRDefault="005559EE" w:rsidP="004C4A38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Директор МУП «ЯТЭК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»                                              С.В. </w:t>
      </w:r>
      <w:r w:rsidR="001E69C4">
        <w:rPr>
          <w:rFonts w:ascii="Times New Roman" w:hAnsi="Times New Roman" w:cs="Times New Roman"/>
          <w:sz w:val="28"/>
          <w:szCs w:val="28"/>
        </w:rPr>
        <w:t>Кожин</w:t>
      </w:r>
    </w:p>
    <w:sectPr w:rsidR="00196267" w:rsidRPr="00127E3F" w:rsidSect="002E080F">
      <w:pgSz w:w="11906" w:h="16838"/>
      <w:pgMar w:top="709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9C19F6"/>
    <w:multiLevelType w:val="hybridMultilevel"/>
    <w:tmpl w:val="36141CC0"/>
    <w:lvl w:ilvl="0" w:tplc="36ACC0B4">
      <w:start w:val="1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1">
    <w:nsid w:val="5A5F3046"/>
    <w:multiLevelType w:val="hybridMultilevel"/>
    <w:tmpl w:val="6CCAD8BC"/>
    <w:lvl w:ilvl="0" w:tplc="C6E82CA2">
      <w:start w:val="1"/>
      <w:numFmt w:val="decimal"/>
      <w:lvlText w:val="%1."/>
      <w:lvlJc w:val="left"/>
      <w:pPr>
        <w:ind w:left="1530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50" w:hanging="360"/>
      </w:pPr>
    </w:lvl>
    <w:lvl w:ilvl="2" w:tplc="0419001B" w:tentative="1">
      <w:start w:val="1"/>
      <w:numFmt w:val="lowerRoman"/>
      <w:lvlText w:val="%3."/>
      <w:lvlJc w:val="right"/>
      <w:pPr>
        <w:ind w:left="2670" w:hanging="180"/>
      </w:pPr>
    </w:lvl>
    <w:lvl w:ilvl="3" w:tplc="0419000F" w:tentative="1">
      <w:start w:val="1"/>
      <w:numFmt w:val="decimal"/>
      <w:lvlText w:val="%4."/>
      <w:lvlJc w:val="left"/>
      <w:pPr>
        <w:ind w:left="3390" w:hanging="360"/>
      </w:pPr>
    </w:lvl>
    <w:lvl w:ilvl="4" w:tplc="04190019" w:tentative="1">
      <w:start w:val="1"/>
      <w:numFmt w:val="lowerLetter"/>
      <w:lvlText w:val="%5."/>
      <w:lvlJc w:val="left"/>
      <w:pPr>
        <w:ind w:left="4110" w:hanging="360"/>
      </w:pPr>
    </w:lvl>
    <w:lvl w:ilvl="5" w:tplc="0419001B" w:tentative="1">
      <w:start w:val="1"/>
      <w:numFmt w:val="lowerRoman"/>
      <w:lvlText w:val="%6."/>
      <w:lvlJc w:val="right"/>
      <w:pPr>
        <w:ind w:left="4830" w:hanging="180"/>
      </w:pPr>
    </w:lvl>
    <w:lvl w:ilvl="6" w:tplc="0419000F" w:tentative="1">
      <w:start w:val="1"/>
      <w:numFmt w:val="decimal"/>
      <w:lvlText w:val="%7."/>
      <w:lvlJc w:val="left"/>
      <w:pPr>
        <w:ind w:left="5550" w:hanging="360"/>
      </w:pPr>
    </w:lvl>
    <w:lvl w:ilvl="7" w:tplc="04190019" w:tentative="1">
      <w:start w:val="1"/>
      <w:numFmt w:val="lowerLetter"/>
      <w:lvlText w:val="%8."/>
      <w:lvlJc w:val="left"/>
      <w:pPr>
        <w:ind w:left="6270" w:hanging="360"/>
      </w:pPr>
    </w:lvl>
    <w:lvl w:ilvl="8" w:tplc="0419001B" w:tentative="1">
      <w:start w:val="1"/>
      <w:numFmt w:val="lowerRoman"/>
      <w:lvlText w:val="%9."/>
      <w:lvlJc w:val="right"/>
      <w:pPr>
        <w:ind w:left="6990" w:hanging="180"/>
      </w:pPr>
    </w:lvl>
  </w:abstractNum>
  <w:abstractNum w:abstractNumId="2">
    <w:nsid w:val="6CA00595"/>
    <w:multiLevelType w:val="hybridMultilevel"/>
    <w:tmpl w:val="C67885F0"/>
    <w:lvl w:ilvl="0" w:tplc="0419000F">
      <w:start w:val="1"/>
      <w:numFmt w:val="decimal"/>
      <w:lvlText w:val="%1."/>
      <w:lvlJc w:val="left"/>
      <w:pPr>
        <w:ind w:left="1230" w:hanging="360"/>
      </w:pPr>
    </w:lvl>
    <w:lvl w:ilvl="1" w:tplc="04190019" w:tentative="1">
      <w:start w:val="1"/>
      <w:numFmt w:val="lowerLetter"/>
      <w:lvlText w:val="%2."/>
      <w:lvlJc w:val="left"/>
      <w:pPr>
        <w:ind w:left="1950" w:hanging="360"/>
      </w:pPr>
    </w:lvl>
    <w:lvl w:ilvl="2" w:tplc="0419001B" w:tentative="1">
      <w:start w:val="1"/>
      <w:numFmt w:val="lowerRoman"/>
      <w:lvlText w:val="%3."/>
      <w:lvlJc w:val="right"/>
      <w:pPr>
        <w:ind w:left="2670" w:hanging="180"/>
      </w:pPr>
    </w:lvl>
    <w:lvl w:ilvl="3" w:tplc="0419000F" w:tentative="1">
      <w:start w:val="1"/>
      <w:numFmt w:val="decimal"/>
      <w:lvlText w:val="%4."/>
      <w:lvlJc w:val="left"/>
      <w:pPr>
        <w:ind w:left="3390" w:hanging="360"/>
      </w:pPr>
    </w:lvl>
    <w:lvl w:ilvl="4" w:tplc="04190019" w:tentative="1">
      <w:start w:val="1"/>
      <w:numFmt w:val="lowerLetter"/>
      <w:lvlText w:val="%5."/>
      <w:lvlJc w:val="left"/>
      <w:pPr>
        <w:ind w:left="4110" w:hanging="360"/>
      </w:pPr>
    </w:lvl>
    <w:lvl w:ilvl="5" w:tplc="0419001B" w:tentative="1">
      <w:start w:val="1"/>
      <w:numFmt w:val="lowerRoman"/>
      <w:lvlText w:val="%6."/>
      <w:lvlJc w:val="right"/>
      <w:pPr>
        <w:ind w:left="4830" w:hanging="180"/>
      </w:pPr>
    </w:lvl>
    <w:lvl w:ilvl="6" w:tplc="0419000F" w:tentative="1">
      <w:start w:val="1"/>
      <w:numFmt w:val="decimal"/>
      <w:lvlText w:val="%7."/>
      <w:lvlJc w:val="left"/>
      <w:pPr>
        <w:ind w:left="5550" w:hanging="360"/>
      </w:pPr>
    </w:lvl>
    <w:lvl w:ilvl="7" w:tplc="04190019" w:tentative="1">
      <w:start w:val="1"/>
      <w:numFmt w:val="lowerLetter"/>
      <w:lvlText w:val="%8."/>
      <w:lvlJc w:val="left"/>
      <w:pPr>
        <w:ind w:left="6270" w:hanging="360"/>
      </w:pPr>
    </w:lvl>
    <w:lvl w:ilvl="8" w:tplc="0419001B" w:tentative="1">
      <w:start w:val="1"/>
      <w:numFmt w:val="lowerRoman"/>
      <w:lvlText w:val="%9."/>
      <w:lvlJc w:val="right"/>
      <w:pPr>
        <w:ind w:left="6990" w:hanging="180"/>
      </w:pPr>
    </w:lvl>
  </w:abstractNum>
  <w:abstractNum w:abstractNumId="3">
    <w:nsid w:val="79785347"/>
    <w:multiLevelType w:val="hybridMultilevel"/>
    <w:tmpl w:val="A4BC349E"/>
    <w:lvl w:ilvl="0" w:tplc="675A50F2">
      <w:start w:val="3"/>
      <w:numFmt w:val="decimal"/>
      <w:lvlText w:val="%1"/>
      <w:lvlJc w:val="left"/>
      <w:pPr>
        <w:ind w:left="5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30" w:hanging="360"/>
      </w:pPr>
    </w:lvl>
    <w:lvl w:ilvl="2" w:tplc="0419001B" w:tentative="1">
      <w:start w:val="1"/>
      <w:numFmt w:val="lowerRoman"/>
      <w:lvlText w:val="%3."/>
      <w:lvlJc w:val="right"/>
      <w:pPr>
        <w:ind w:left="1950" w:hanging="180"/>
      </w:pPr>
    </w:lvl>
    <w:lvl w:ilvl="3" w:tplc="0419000F" w:tentative="1">
      <w:start w:val="1"/>
      <w:numFmt w:val="decimal"/>
      <w:lvlText w:val="%4."/>
      <w:lvlJc w:val="left"/>
      <w:pPr>
        <w:ind w:left="2670" w:hanging="360"/>
      </w:pPr>
    </w:lvl>
    <w:lvl w:ilvl="4" w:tplc="04190019" w:tentative="1">
      <w:start w:val="1"/>
      <w:numFmt w:val="lowerLetter"/>
      <w:lvlText w:val="%5."/>
      <w:lvlJc w:val="left"/>
      <w:pPr>
        <w:ind w:left="3390" w:hanging="360"/>
      </w:pPr>
    </w:lvl>
    <w:lvl w:ilvl="5" w:tplc="0419001B" w:tentative="1">
      <w:start w:val="1"/>
      <w:numFmt w:val="lowerRoman"/>
      <w:lvlText w:val="%6."/>
      <w:lvlJc w:val="right"/>
      <w:pPr>
        <w:ind w:left="4110" w:hanging="180"/>
      </w:pPr>
    </w:lvl>
    <w:lvl w:ilvl="6" w:tplc="0419000F" w:tentative="1">
      <w:start w:val="1"/>
      <w:numFmt w:val="decimal"/>
      <w:lvlText w:val="%7."/>
      <w:lvlJc w:val="left"/>
      <w:pPr>
        <w:ind w:left="4830" w:hanging="360"/>
      </w:pPr>
    </w:lvl>
    <w:lvl w:ilvl="7" w:tplc="04190019" w:tentative="1">
      <w:start w:val="1"/>
      <w:numFmt w:val="lowerLetter"/>
      <w:lvlText w:val="%8."/>
      <w:lvlJc w:val="left"/>
      <w:pPr>
        <w:ind w:left="5550" w:hanging="360"/>
      </w:pPr>
    </w:lvl>
    <w:lvl w:ilvl="8" w:tplc="0419001B" w:tentative="1">
      <w:start w:val="1"/>
      <w:numFmt w:val="lowerRoman"/>
      <w:lvlText w:val="%9."/>
      <w:lvlJc w:val="right"/>
      <w:pPr>
        <w:ind w:left="6270" w:hanging="180"/>
      </w:pPr>
    </w:lvl>
  </w:abstractNum>
  <w:abstractNum w:abstractNumId="4">
    <w:nsid w:val="7C127F95"/>
    <w:multiLevelType w:val="hybridMultilevel"/>
    <w:tmpl w:val="8AB27906"/>
    <w:lvl w:ilvl="0" w:tplc="C6E82CA2">
      <w:start w:val="1"/>
      <w:numFmt w:val="decimal"/>
      <w:lvlText w:val="%1."/>
      <w:lvlJc w:val="left"/>
      <w:pPr>
        <w:ind w:left="1020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3D7A"/>
    <w:rsid w:val="000E34E2"/>
    <w:rsid w:val="00127E3F"/>
    <w:rsid w:val="00196267"/>
    <w:rsid w:val="001E69C4"/>
    <w:rsid w:val="002248C3"/>
    <w:rsid w:val="002577E5"/>
    <w:rsid w:val="002E080F"/>
    <w:rsid w:val="00353D7A"/>
    <w:rsid w:val="003762A6"/>
    <w:rsid w:val="0039489F"/>
    <w:rsid w:val="004C4A38"/>
    <w:rsid w:val="005559EE"/>
    <w:rsid w:val="00877076"/>
    <w:rsid w:val="008E0EF4"/>
    <w:rsid w:val="00AD49C1"/>
    <w:rsid w:val="00BE28E0"/>
    <w:rsid w:val="00C34A67"/>
    <w:rsid w:val="00CA122C"/>
    <w:rsid w:val="00D534DC"/>
    <w:rsid w:val="00E520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E080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E69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E69C4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E080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E69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E69C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948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407</Words>
  <Characters>2321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2723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 В. Кожин</dc:creator>
  <cp:keywords/>
  <dc:description/>
  <cp:lastModifiedBy>Косенко</cp:lastModifiedBy>
  <cp:revision>3</cp:revision>
  <cp:lastPrinted>2019-03-14T11:06:00Z</cp:lastPrinted>
  <dcterms:created xsi:type="dcterms:W3CDTF">2019-03-14T11:09:00Z</dcterms:created>
  <dcterms:modified xsi:type="dcterms:W3CDTF">2019-11-14T06:33:00Z</dcterms:modified>
</cp:coreProperties>
</file>