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5A" w:rsidRPr="00DE08B9" w:rsidRDefault="00E0525A" w:rsidP="00E0525A">
      <w:pPr>
        <w:tabs>
          <w:tab w:val="left" w:pos="449"/>
          <w:tab w:val="right" w:pos="12870"/>
        </w:tabs>
        <w:spacing w:after="240"/>
        <w:jc w:val="right"/>
        <w:rPr>
          <w:rFonts w:ascii="Arial Narrow" w:hAnsi="Arial Narrow"/>
          <w:bCs/>
          <w:sz w:val="18"/>
          <w:szCs w:val="18"/>
        </w:rPr>
      </w:pPr>
      <w:r w:rsidRPr="00DE08B9">
        <w:rPr>
          <w:rFonts w:ascii="Arial Narrow" w:hAnsi="Arial Narrow"/>
          <w:bCs/>
          <w:sz w:val="18"/>
          <w:szCs w:val="18"/>
        </w:rPr>
        <w:t>Форма № 1-ИП ТС</w:t>
      </w:r>
    </w:p>
    <w:p w:rsidR="00E0525A" w:rsidRPr="009F4C5A" w:rsidRDefault="00E0525A" w:rsidP="00E0525A">
      <w:pPr>
        <w:jc w:val="center"/>
        <w:rPr>
          <w:b/>
          <w:bCs/>
          <w:sz w:val="22"/>
          <w:szCs w:val="22"/>
        </w:rPr>
      </w:pPr>
      <w:r w:rsidRPr="009F4C5A">
        <w:rPr>
          <w:b/>
          <w:bCs/>
          <w:sz w:val="22"/>
          <w:szCs w:val="22"/>
        </w:rPr>
        <w:t>Паспорт инвестиционной программы в сфере теплоснабжения 2020-2023гг.</w:t>
      </w:r>
    </w:p>
    <w:p w:rsidR="00E0525A" w:rsidRPr="009F4C5A" w:rsidRDefault="00E0525A" w:rsidP="00E0525A">
      <w:pPr>
        <w:ind w:left="1985" w:right="1985"/>
        <w:jc w:val="center"/>
        <w:rPr>
          <w:sz w:val="22"/>
          <w:szCs w:val="22"/>
        </w:rPr>
      </w:pPr>
      <w:r w:rsidRPr="009F4C5A">
        <w:rPr>
          <w:rFonts w:eastAsia="Times New Roman"/>
          <w:b/>
          <w:bCs/>
          <w:color w:val="000000"/>
          <w:sz w:val="22"/>
          <w:szCs w:val="22"/>
        </w:rPr>
        <w:t>МУП «Яровской теплоэлектрокомплекс»</w:t>
      </w:r>
    </w:p>
    <w:p w:rsidR="00E0525A" w:rsidRPr="009F4C5A" w:rsidRDefault="00E0525A" w:rsidP="00E0525A">
      <w:pPr>
        <w:pBdr>
          <w:top w:val="single" w:sz="4" w:space="1" w:color="auto"/>
        </w:pBdr>
        <w:spacing w:after="240"/>
        <w:ind w:left="1985" w:right="1985"/>
        <w:jc w:val="center"/>
        <w:rPr>
          <w:sz w:val="22"/>
          <w:szCs w:val="22"/>
        </w:rPr>
      </w:pPr>
      <w:r w:rsidRPr="009F4C5A">
        <w:rPr>
          <w:sz w:val="22"/>
          <w:szCs w:val="22"/>
        </w:rPr>
        <w:t>(наименование регулируемой организации)</w:t>
      </w:r>
    </w:p>
    <w:tbl>
      <w:tblPr>
        <w:tblW w:w="15310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63"/>
        <w:gridCol w:w="8647"/>
      </w:tblGrid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Наименование организации, в отношении которой разрабатывается инвестиционная программа в сфере теплоснабжения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autoSpaceDE/>
              <w:autoSpaceDN/>
              <w:ind w:left="-312" w:firstLine="312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9F4C5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МУП «Яровской теплоэлектрокомплекс»</w:t>
            </w: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Местонахождение регулируемой организации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658837, Россия, Алтайский край, г. Яровое, Улица Пушкина, дом 2А,</w:t>
            </w:r>
          </w:p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Факс (385-68) 2-00-87, 2-39- 91</w:t>
            </w: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Сроки реализации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autoSpaceDE/>
              <w:autoSpaceDN/>
              <w:ind w:left="-312" w:firstLine="312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9F4C5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2020-202</w:t>
            </w:r>
            <w:r w:rsidR="00CD1D4D" w:rsidRPr="009F4C5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</w:t>
            </w:r>
            <w:r w:rsidRPr="009F4C5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гг.</w:t>
            </w: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Лицо, ответственное за разработку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CD1D4D" w:rsidP="004F7BAC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9F4C5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Экономист МУП «Яровской теплоэлектрокомплекс» Самозван Марина Васильевна</w:t>
            </w:r>
          </w:p>
        </w:tc>
      </w:tr>
      <w:tr w:rsidR="00E0525A" w:rsidRPr="00784B88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Контактная информация лица, ответственного за разработку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autoSpaceDE/>
              <w:autoSpaceDN/>
              <w:ind w:left="-312" w:firstLine="312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F4C5A"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(38568) 2-</w:t>
            </w:r>
            <w:r w:rsidR="00CD1D4D" w:rsidRPr="009F4C5A"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13-82</w:t>
            </w:r>
            <w:r w:rsidRPr="009F4C5A">
              <w:rPr>
                <w:rFonts w:eastAsia="Times New Roman"/>
                <w:b/>
                <w:sz w:val="22"/>
                <w:szCs w:val="22"/>
                <w:lang w:val="en-US"/>
              </w:rPr>
              <w:t>, E-mail –</w:t>
            </w:r>
            <w:r w:rsidR="00CD1D4D" w:rsidRPr="009F4C5A">
              <w:rPr>
                <w:rFonts w:eastAsia="Times New Roman"/>
                <w:b/>
                <w:sz w:val="22"/>
                <w:szCs w:val="22"/>
                <w:lang w:val="en-US"/>
              </w:rPr>
              <w:t>m.samozvan@yatek.ru</w:t>
            </w: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Наименование органа исполнительной власти субъекта РФ или органа местного самоуправления, утвердившего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uppressAutoHyphens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Министерство промышленности и энергетики Алтайского края</w:t>
            </w:r>
          </w:p>
          <w:p w:rsidR="00E0525A" w:rsidRPr="009F4C5A" w:rsidRDefault="00E0525A" w:rsidP="004F7BAC">
            <w:pPr>
              <w:ind w:left="-312" w:firstLine="312"/>
              <w:jc w:val="center"/>
              <w:rPr>
                <w:b/>
                <w:sz w:val="22"/>
                <w:szCs w:val="22"/>
              </w:rPr>
            </w:pP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Местонахождение органа, утвердившего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г. Бар</w:t>
            </w:r>
            <w:r w:rsidR="008F2500" w:rsidRPr="009F4C5A">
              <w:rPr>
                <w:b/>
                <w:bCs/>
                <w:sz w:val="22"/>
                <w:szCs w:val="22"/>
              </w:rPr>
              <w:t>наул, пр. Молодёжная, 1</w:t>
            </w: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Должностное лицо, утвердившее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CD1D4D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Мин</w:t>
            </w:r>
            <w:r w:rsidR="008F2500" w:rsidRPr="009F4C5A">
              <w:rPr>
                <w:b/>
                <w:bCs/>
                <w:sz w:val="22"/>
                <w:szCs w:val="22"/>
              </w:rPr>
              <w:t>истр промышленности и энергетики</w:t>
            </w:r>
            <w:r w:rsidRPr="009F4C5A">
              <w:rPr>
                <w:b/>
                <w:bCs/>
                <w:sz w:val="22"/>
                <w:szCs w:val="22"/>
              </w:rPr>
              <w:t xml:space="preserve"> Алтайского края                                               </w:t>
            </w:r>
            <w:proofErr w:type="spellStart"/>
            <w:r w:rsidRPr="009F4C5A">
              <w:rPr>
                <w:b/>
                <w:bCs/>
                <w:sz w:val="22"/>
                <w:szCs w:val="22"/>
              </w:rPr>
              <w:t>Климин</w:t>
            </w:r>
            <w:proofErr w:type="spellEnd"/>
            <w:r w:rsidRPr="009F4C5A">
              <w:rPr>
                <w:b/>
                <w:bCs/>
                <w:sz w:val="22"/>
                <w:szCs w:val="22"/>
              </w:rPr>
              <w:t xml:space="preserve"> Александр Александрович</w:t>
            </w: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Дата утверждения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Контактная информация лица, ответственного за утверждение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4F7BAC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Тел./факс 205-100</w:t>
            </w:r>
          </w:p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E-</w:t>
            </w:r>
            <w:proofErr w:type="spellStart"/>
            <w:r w:rsidRPr="009F4C5A">
              <w:rPr>
                <w:b/>
                <w:bCs/>
                <w:sz w:val="22"/>
                <w:szCs w:val="22"/>
              </w:rPr>
              <w:t>mail</w:t>
            </w:r>
            <w:proofErr w:type="spellEnd"/>
            <w:r w:rsidRPr="009F4C5A">
              <w:rPr>
                <w:b/>
                <w:bCs/>
                <w:sz w:val="22"/>
                <w:szCs w:val="22"/>
              </w:rPr>
              <w:t>: priem@alt-prom.ru</w:t>
            </w: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Администрация Муниципального образования город Яровое Алтайского края.</w:t>
            </w: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Местонахождение органа, согласовавшего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8F2500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656038</w:t>
            </w:r>
            <w:r w:rsidR="00E0525A" w:rsidRPr="009F4C5A">
              <w:rPr>
                <w:b/>
                <w:bCs/>
                <w:sz w:val="22"/>
                <w:szCs w:val="22"/>
              </w:rPr>
              <w:t>, г. Яровое, Алтайский край, ул. Гагарина,7</w:t>
            </w: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Должностное лицо, согласовавшее инвестиционную программу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CD1D4D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 xml:space="preserve">Глава города </w:t>
            </w:r>
            <w:proofErr w:type="spellStart"/>
            <w:r w:rsidRPr="009F4C5A">
              <w:rPr>
                <w:b/>
                <w:bCs/>
                <w:sz w:val="22"/>
                <w:szCs w:val="22"/>
              </w:rPr>
              <w:t>г.Яровое</w:t>
            </w:r>
            <w:proofErr w:type="spellEnd"/>
            <w:r w:rsidRPr="009F4C5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F4C5A">
              <w:rPr>
                <w:b/>
                <w:bCs/>
                <w:sz w:val="22"/>
                <w:szCs w:val="22"/>
              </w:rPr>
              <w:t>Самобочий</w:t>
            </w:r>
            <w:proofErr w:type="spellEnd"/>
            <w:r w:rsidRPr="009F4C5A">
              <w:rPr>
                <w:b/>
                <w:bCs/>
                <w:sz w:val="22"/>
                <w:szCs w:val="22"/>
              </w:rPr>
              <w:t xml:space="preserve"> Виталий Николаевич</w:t>
            </w: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Дата согласования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25A" w:rsidRPr="009F4C5A" w:rsidTr="004F7BAC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>Контактная информация лица, ответственного за согласование инвестиционной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5A" w:rsidRPr="009F4C5A" w:rsidRDefault="00E0525A" w:rsidP="004F7BAC">
            <w:pPr>
              <w:spacing w:before="60"/>
              <w:ind w:left="-312" w:firstLine="312"/>
              <w:jc w:val="center"/>
              <w:rPr>
                <w:b/>
                <w:bCs/>
                <w:sz w:val="22"/>
                <w:szCs w:val="22"/>
              </w:rPr>
            </w:pPr>
            <w:r w:rsidRPr="009F4C5A">
              <w:rPr>
                <w:b/>
                <w:bCs/>
                <w:sz w:val="22"/>
                <w:szCs w:val="22"/>
              </w:rPr>
              <w:t xml:space="preserve">Главный специалист отдела ЖКХ Администрации г. Яровое </w:t>
            </w:r>
            <w:r w:rsidR="00E6580B" w:rsidRPr="009F4C5A">
              <w:rPr>
                <w:b/>
                <w:bCs/>
                <w:sz w:val="22"/>
                <w:szCs w:val="22"/>
              </w:rPr>
              <w:t xml:space="preserve">                                             </w:t>
            </w:r>
            <w:r w:rsidRPr="009F4C5A">
              <w:rPr>
                <w:b/>
                <w:bCs/>
                <w:sz w:val="22"/>
                <w:szCs w:val="22"/>
              </w:rPr>
              <w:t>Тел. (38568) 2-04-00</w:t>
            </w:r>
          </w:p>
        </w:tc>
      </w:tr>
    </w:tbl>
    <w:p w:rsidR="00E0525A" w:rsidRPr="009F4C5A" w:rsidRDefault="00E0525A" w:rsidP="00E0525A">
      <w:pPr>
        <w:rPr>
          <w:b/>
          <w:bCs/>
          <w:sz w:val="22"/>
          <w:szCs w:val="22"/>
        </w:rPr>
      </w:pPr>
    </w:p>
    <w:p w:rsidR="00E0525A" w:rsidRPr="009F4C5A" w:rsidRDefault="00E0525A" w:rsidP="00E0525A">
      <w:pPr>
        <w:rPr>
          <w:b/>
          <w:bCs/>
          <w:sz w:val="22"/>
          <w:szCs w:val="22"/>
        </w:rPr>
      </w:pPr>
    </w:p>
    <w:p w:rsidR="00CD1D4D" w:rsidRPr="009F4C5A" w:rsidRDefault="00E0525A" w:rsidP="00E0525A">
      <w:pPr>
        <w:jc w:val="center"/>
        <w:rPr>
          <w:b/>
          <w:bCs/>
          <w:sz w:val="22"/>
          <w:szCs w:val="22"/>
        </w:rPr>
      </w:pPr>
      <w:r w:rsidRPr="009F4C5A">
        <w:rPr>
          <w:b/>
          <w:bCs/>
          <w:sz w:val="22"/>
          <w:szCs w:val="22"/>
        </w:rPr>
        <w:t>Директор МУП «ЯТЭК»</w:t>
      </w:r>
      <w:r w:rsidRPr="009F4C5A">
        <w:rPr>
          <w:sz w:val="22"/>
          <w:szCs w:val="22"/>
        </w:rPr>
        <w:t xml:space="preserve">                                                                                 </w:t>
      </w:r>
      <w:r w:rsidRPr="009F4C5A">
        <w:rPr>
          <w:b/>
          <w:bCs/>
          <w:sz w:val="22"/>
          <w:szCs w:val="22"/>
        </w:rPr>
        <w:t>С.В. Кожин</w:t>
      </w:r>
    </w:p>
    <w:p w:rsidR="000250A4" w:rsidRDefault="000250A4" w:rsidP="00E0525A">
      <w:pPr>
        <w:jc w:val="center"/>
        <w:rPr>
          <w:b/>
          <w:bCs/>
          <w:sz w:val="22"/>
          <w:szCs w:val="22"/>
        </w:rPr>
      </w:pPr>
    </w:p>
    <w:p w:rsidR="00D05AD8" w:rsidRPr="00D05AD8" w:rsidRDefault="00D05AD8" w:rsidP="00D05AD8">
      <w:pPr>
        <w:rPr>
          <w:rStyle w:val="1Exact"/>
          <w:rFonts w:ascii="Times New Roman" w:hAnsi="Times New Roman" w:cs="Times New Roman"/>
          <w:sz w:val="18"/>
          <w:szCs w:val="18"/>
        </w:rPr>
      </w:pPr>
    </w:p>
    <w:tbl>
      <w:tblPr>
        <w:tblStyle w:val="a7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80"/>
        <w:gridCol w:w="1363"/>
        <w:gridCol w:w="1402"/>
        <w:gridCol w:w="1499"/>
        <w:gridCol w:w="1009"/>
        <w:gridCol w:w="270"/>
        <w:gridCol w:w="270"/>
        <w:gridCol w:w="143"/>
        <w:gridCol w:w="740"/>
        <w:gridCol w:w="1106"/>
        <w:gridCol w:w="883"/>
        <w:gridCol w:w="883"/>
        <w:gridCol w:w="584"/>
        <w:gridCol w:w="709"/>
        <w:gridCol w:w="630"/>
        <w:gridCol w:w="630"/>
        <w:gridCol w:w="630"/>
        <w:gridCol w:w="630"/>
        <w:gridCol w:w="464"/>
        <w:gridCol w:w="515"/>
        <w:gridCol w:w="517"/>
        <w:gridCol w:w="458"/>
        <w:gridCol w:w="487"/>
      </w:tblGrid>
      <w:tr w:rsidR="00D9197E" w:rsidRPr="00D9197E" w:rsidTr="00606454">
        <w:trPr>
          <w:trHeight w:val="315"/>
        </w:trPr>
        <w:tc>
          <w:tcPr>
            <w:tcW w:w="16302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BE4794">
            <w:pPr>
              <w:jc w:val="right"/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  <w:bookmarkStart w:id="0" w:name="RANGE!A1:V52"/>
            <w:bookmarkStart w:id="1" w:name="RANGE!A1"/>
            <w:bookmarkEnd w:id="0"/>
            <w:r w:rsidRPr="00D9197E"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  <w:lastRenderedPageBreak/>
              <w:t>Форма N 2-ИП ТС</w:t>
            </w:r>
            <w:bookmarkEnd w:id="1"/>
          </w:p>
        </w:tc>
      </w:tr>
      <w:tr w:rsidR="00D9197E" w:rsidRPr="00D9197E" w:rsidTr="00606454">
        <w:trPr>
          <w:trHeight w:val="43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</w:tr>
      <w:tr w:rsidR="00D9197E" w:rsidRPr="00D9197E" w:rsidTr="00606454">
        <w:trPr>
          <w:trHeight w:val="315"/>
        </w:trPr>
        <w:tc>
          <w:tcPr>
            <w:tcW w:w="16302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 w:rsidP="00BE4794">
            <w:pPr>
              <w:jc w:val="center"/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Инвестиционная программа</w:t>
            </w:r>
          </w:p>
        </w:tc>
      </w:tr>
      <w:tr w:rsidR="00D9197E" w:rsidRPr="00D9197E" w:rsidTr="00606454">
        <w:trPr>
          <w:trHeight w:val="315"/>
        </w:trPr>
        <w:tc>
          <w:tcPr>
            <w:tcW w:w="16302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 w:rsidP="00BE4794">
            <w:pPr>
              <w:jc w:val="center"/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Муниципальное унитарное предприятие "Яровской теплоэлектрокомплекс"</w:t>
            </w:r>
          </w:p>
        </w:tc>
      </w:tr>
      <w:tr w:rsidR="00D9197E" w:rsidRPr="00D9197E" w:rsidTr="00606454">
        <w:trPr>
          <w:trHeight w:val="405"/>
        </w:trPr>
        <w:tc>
          <w:tcPr>
            <w:tcW w:w="16302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 w:rsidP="00BE4794">
            <w:pPr>
              <w:jc w:val="center"/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(наименование регулируемой организации)</w:t>
            </w:r>
          </w:p>
        </w:tc>
      </w:tr>
      <w:tr w:rsidR="00D9197E" w:rsidRPr="00D9197E" w:rsidTr="00606454">
        <w:trPr>
          <w:trHeight w:val="315"/>
        </w:trPr>
        <w:tc>
          <w:tcPr>
            <w:tcW w:w="16302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606454" w:rsidRDefault="00D9197E" w:rsidP="00BE4794">
            <w:pPr>
              <w:jc w:val="center"/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в сфере теплоснабжения на 2020-2023 годы</w:t>
            </w:r>
          </w:p>
        </w:tc>
      </w:tr>
      <w:tr w:rsidR="00D9197E" w:rsidRPr="00D9197E" w:rsidTr="00606454">
        <w:trPr>
          <w:trHeight w:val="12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D9197E" w:rsidRDefault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D9197E" w:rsidRDefault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D9197E" w:rsidRDefault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D9197E" w:rsidRDefault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D9197E" w:rsidRDefault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197E" w:rsidRPr="00606454" w:rsidRDefault="00D9197E">
            <w:pPr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/>
                <w:bCs/>
                <w:color w:val="26282F"/>
                <w:sz w:val="16"/>
                <w:szCs w:val="16"/>
                <w:shd w:val="clear" w:color="auto" w:fill="FFFFFF"/>
              </w:rPr>
              <w:t> </w:t>
            </w:r>
          </w:p>
        </w:tc>
      </w:tr>
      <w:tr w:rsidR="00D9197E" w:rsidRPr="00BE4794" w:rsidTr="00606454">
        <w:trPr>
          <w:trHeight w:val="600"/>
        </w:trPr>
        <w:tc>
          <w:tcPr>
            <w:tcW w:w="48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bookmarkStart w:id="2" w:name="RANGE!A8"/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N п/п</w:t>
            </w:r>
            <w:bookmarkEnd w:id="2"/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Наименование мероприятий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Обоснование необходимости (цель реализации)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Описание и место расположения объекта</w:t>
            </w:r>
          </w:p>
        </w:tc>
        <w:tc>
          <w:tcPr>
            <w:tcW w:w="3538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Основные технические характеристики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Год начала реализации мероприятия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Год окончания реализации мероприятия</w:t>
            </w:r>
          </w:p>
        </w:tc>
        <w:tc>
          <w:tcPr>
            <w:tcW w:w="6254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 xml:space="preserve">Расходы на реализацию мероприятий в прогнозных ценах, тыс. </w:t>
            </w:r>
            <w:proofErr w:type="spellStart"/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руб</w:t>
            </w:r>
            <w:proofErr w:type="spellEnd"/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 xml:space="preserve"> (с НДС)</w:t>
            </w:r>
          </w:p>
        </w:tc>
      </w:tr>
      <w:tr w:rsidR="00D9197E" w:rsidRPr="00BE4794" w:rsidTr="00606454">
        <w:trPr>
          <w:trHeight w:val="765"/>
        </w:trPr>
        <w:tc>
          <w:tcPr>
            <w:tcW w:w="480" w:type="dxa"/>
            <w:vMerge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3" w:type="dxa"/>
            <w:vMerge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2" w:type="dxa"/>
            <w:vMerge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9" w:type="dxa"/>
            <w:vMerge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09" w:type="dxa"/>
            <w:vMerge w:val="restart"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Наименование показателя (мощность, протяженность, диаметр, т.п.)</w:t>
            </w:r>
          </w:p>
        </w:tc>
        <w:tc>
          <w:tcPr>
            <w:tcW w:w="683" w:type="dxa"/>
            <w:gridSpan w:val="3"/>
            <w:vMerge w:val="restart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Ед. изм.</w:t>
            </w:r>
          </w:p>
        </w:tc>
        <w:tc>
          <w:tcPr>
            <w:tcW w:w="1846" w:type="dxa"/>
            <w:gridSpan w:val="2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Значение показателя</w:t>
            </w:r>
          </w:p>
        </w:tc>
        <w:tc>
          <w:tcPr>
            <w:tcW w:w="883" w:type="dxa"/>
            <w:vMerge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84" w:type="dxa"/>
            <w:vMerge w:val="restart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Всего (сметная стоимость работ )</w:t>
            </w:r>
          </w:p>
        </w:tc>
        <w:tc>
          <w:tcPr>
            <w:tcW w:w="2599" w:type="dxa"/>
            <w:gridSpan w:val="4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 xml:space="preserve">в </w:t>
            </w:r>
            <w:proofErr w:type="spellStart"/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т.ч</w:t>
            </w:r>
            <w:proofErr w:type="spellEnd"/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. по годам</w:t>
            </w:r>
          </w:p>
        </w:tc>
        <w:tc>
          <w:tcPr>
            <w:tcW w:w="3071" w:type="dxa"/>
            <w:gridSpan w:val="6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 xml:space="preserve">в </w:t>
            </w:r>
            <w:proofErr w:type="spellStart"/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т.ч</w:t>
            </w:r>
            <w:proofErr w:type="spellEnd"/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. по источникам финансирования</w:t>
            </w:r>
          </w:p>
        </w:tc>
      </w:tr>
      <w:tr w:rsidR="00D9197E" w:rsidRPr="00BE4794" w:rsidTr="00606454">
        <w:trPr>
          <w:trHeight w:val="2850"/>
        </w:trPr>
        <w:tc>
          <w:tcPr>
            <w:tcW w:w="480" w:type="dxa"/>
            <w:vMerge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3" w:type="dxa"/>
            <w:vMerge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2" w:type="dxa"/>
            <w:vMerge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9" w:type="dxa"/>
            <w:vMerge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83" w:type="dxa"/>
            <w:gridSpan w:val="3"/>
            <w:vMerge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4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до реализации мероприятия</w:t>
            </w:r>
          </w:p>
        </w:tc>
        <w:tc>
          <w:tcPr>
            <w:tcW w:w="1106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после реализации мероприятия</w:t>
            </w:r>
          </w:p>
        </w:tc>
        <w:tc>
          <w:tcPr>
            <w:tcW w:w="883" w:type="dxa"/>
            <w:vMerge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2020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2021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2022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2023</w:t>
            </w:r>
          </w:p>
        </w:tc>
        <w:tc>
          <w:tcPr>
            <w:tcW w:w="630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амортизационные отчисления</w:t>
            </w:r>
          </w:p>
        </w:tc>
        <w:tc>
          <w:tcPr>
            <w:tcW w:w="464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прибыль, направленная на инвестиции</w:t>
            </w:r>
          </w:p>
        </w:tc>
        <w:tc>
          <w:tcPr>
            <w:tcW w:w="515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средства, полученные за счет платы за подключение</w:t>
            </w:r>
          </w:p>
        </w:tc>
        <w:tc>
          <w:tcPr>
            <w:tcW w:w="517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привлеченные средства</w:t>
            </w:r>
          </w:p>
        </w:tc>
        <w:tc>
          <w:tcPr>
            <w:tcW w:w="458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бюджетное финансирование</w:t>
            </w:r>
          </w:p>
        </w:tc>
        <w:tc>
          <w:tcPr>
            <w:tcW w:w="487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прочие источники</w:t>
            </w:r>
          </w:p>
        </w:tc>
      </w:tr>
      <w:tr w:rsidR="00D9197E" w:rsidRPr="00BE4794" w:rsidTr="00606454">
        <w:trPr>
          <w:trHeight w:val="315"/>
        </w:trPr>
        <w:tc>
          <w:tcPr>
            <w:tcW w:w="480" w:type="dxa"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363" w:type="dxa"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402" w:type="dxa"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1499" w:type="dxa"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1009" w:type="dxa"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83" w:type="dxa"/>
            <w:gridSpan w:val="3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74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7</w:t>
            </w:r>
          </w:p>
        </w:tc>
        <w:tc>
          <w:tcPr>
            <w:tcW w:w="1106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8</w:t>
            </w:r>
          </w:p>
        </w:tc>
        <w:tc>
          <w:tcPr>
            <w:tcW w:w="883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9</w:t>
            </w:r>
          </w:p>
        </w:tc>
        <w:tc>
          <w:tcPr>
            <w:tcW w:w="883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584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11</w:t>
            </w:r>
          </w:p>
        </w:tc>
        <w:tc>
          <w:tcPr>
            <w:tcW w:w="709" w:type="dxa"/>
            <w:vAlign w:val="center"/>
            <w:hideMark/>
          </w:tcPr>
          <w:p w:rsidR="00D9197E" w:rsidRPr="00606454" w:rsidRDefault="00944693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12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944693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13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944693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14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15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944693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16</w:t>
            </w:r>
          </w:p>
        </w:tc>
        <w:tc>
          <w:tcPr>
            <w:tcW w:w="464" w:type="dxa"/>
            <w:vAlign w:val="center"/>
            <w:hideMark/>
          </w:tcPr>
          <w:p w:rsidR="00D9197E" w:rsidRPr="00606454" w:rsidRDefault="00944693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17</w:t>
            </w:r>
          </w:p>
        </w:tc>
        <w:tc>
          <w:tcPr>
            <w:tcW w:w="515" w:type="dxa"/>
            <w:vAlign w:val="center"/>
            <w:hideMark/>
          </w:tcPr>
          <w:p w:rsidR="00D9197E" w:rsidRPr="00606454" w:rsidRDefault="00944693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18</w:t>
            </w:r>
          </w:p>
        </w:tc>
        <w:tc>
          <w:tcPr>
            <w:tcW w:w="517" w:type="dxa"/>
            <w:vAlign w:val="center"/>
            <w:hideMark/>
          </w:tcPr>
          <w:p w:rsidR="00D9197E" w:rsidRPr="00606454" w:rsidRDefault="00D9197E" w:rsidP="00944693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</w:t>
            </w:r>
            <w:r w:rsidR="00944693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9</w:t>
            </w:r>
          </w:p>
        </w:tc>
        <w:tc>
          <w:tcPr>
            <w:tcW w:w="458" w:type="dxa"/>
            <w:vAlign w:val="center"/>
            <w:hideMark/>
          </w:tcPr>
          <w:p w:rsidR="00D9197E" w:rsidRPr="00606454" w:rsidRDefault="00944693" w:rsidP="00944693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20</w:t>
            </w:r>
          </w:p>
        </w:tc>
        <w:tc>
          <w:tcPr>
            <w:tcW w:w="487" w:type="dxa"/>
            <w:vAlign w:val="center"/>
            <w:hideMark/>
          </w:tcPr>
          <w:p w:rsidR="00D9197E" w:rsidRPr="00606454" w:rsidRDefault="00944693" w:rsidP="00944693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2</w:t>
            </w:r>
            <w:r w:rsidR="00D9197E"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</w:t>
            </w:r>
          </w:p>
        </w:tc>
      </w:tr>
      <w:tr w:rsidR="00D9197E" w:rsidRPr="00BE4794" w:rsidTr="00606454">
        <w:trPr>
          <w:trHeight w:val="297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Группа 1. Строительство, реконструкция или модернизация объекта в целях подключения потребителей:</w:t>
            </w:r>
          </w:p>
        </w:tc>
      </w:tr>
      <w:tr w:rsidR="00D9197E" w:rsidRPr="00BE4794" w:rsidTr="00606454">
        <w:trPr>
          <w:trHeight w:val="145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1.1. Строительство новых тепловых сетей в целях подключения потребителей</w:t>
            </w:r>
          </w:p>
        </w:tc>
      </w:tr>
      <w:tr w:rsidR="00D9197E" w:rsidRPr="00BE4794" w:rsidTr="00606454">
        <w:trPr>
          <w:trHeight w:val="233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1.2. Строительство иных объектов системы теплоснабжения, за исключением тепловых сетей, в целях подключения потребителей</w:t>
            </w:r>
          </w:p>
        </w:tc>
      </w:tr>
      <w:tr w:rsidR="00D9197E" w:rsidRPr="00BE4794" w:rsidTr="00606454">
        <w:trPr>
          <w:trHeight w:val="123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1.3. Увеличение пропускной способности существующих тепловых сетей в целях подключения потребителей</w:t>
            </w:r>
          </w:p>
        </w:tc>
      </w:tr>
      <w:tr w:rsidR="00D9197E" w:rsidRPr="00BE4794" w:rsidTr="00606454">
        <w:trPr>
          <w:trHeight w:val="161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</w:tr>
      <w:tr w:rsidR="00D9197E" w:rsidRPr="00BE4794" w:rsidTr="00606454">
        <w:trPr>
          <w:trHeight w:val="299"/>
        </w:trPr>
        <w:tc>
          <w:tcPr>
            <w:tcW w:w="10048" w:type="dxa"/>
            <w:gridSpan w:val="12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Всего по группе 1</w:t>
            </w:r>
          </w:p>
        </w:tc>
        <w:tc>
          <w:tcPr>
            <w:tcW w:w="584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64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5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7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58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87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</w:tr>
      <w:tr w:rsidR="00D9197E" w:rsidRPr="00BE4794" w:rsidTr="00606454">
        <w:trPr>
          <w:trHeight w:val="275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Группа 2. Строительство новых объектов системы централизованного теплоснабжения, не связанных с подключением новых потребителей, в том числе строительство новых тепловых сетей</w:t>
            </w:r>
          </w:p>
        </w:tc>
      </w:tr>
      <w:tr w:rsidR="00D9197E" w:rsidRPr="00BE4794" w:rsidTr="00606454">
        <w:trPr>
          <w:trHeight w:val="279"/>
        </w:trPr>
        <w:tc>
          <w:tcPr>
            <w:tcW w:w="10048" w:type="dxa"/>
            <w:gridSpan w:val="12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Всего по группе 2</w:t>
            </w:r>
          </w:p>
        </w:tc>
        <w:tc>
          <w:tcPr>
            <w:tcW w:w="584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64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5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7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58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87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</w:tr>
      <w:tr w:rsidR="00D9197E" w:rsidRPr="00BE4794" w:rsidTr="00606454">
        <w:trPr>
          <w:trHeight w:val="269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Группа 3. Реконструкция или модернизация существующих объектов в целях снижения уровня износа существующих объектов и (или) поставки энергии от разных источников</w:t>
            </w:r>
          </w:p>
        </w:tc>
      </w:tr>
      <w:tr w:rsidR="00D9197E" w:rsidRPr="00BE4794" w:rsidTr="00606454">
        <w:trPr>
          <w:trHeight w:val="315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3.1. Реконструкция или модернизация существующих тепловых сетей</w:t>
            </w:r>
          </w:p>
        </w:tc>
      </w:tr>
      <w:tr w:rsidR="00D9197E" w:rsidRPr="00BE4794" w:rsidTr="00606454">
        <w:trPr>
          <w:cantSplit/>
          <w:trHeight w:val="4290"/>
        </w:trPr>
        <w:tc>
          <w:tcPr>
            <w:tcW w:w="480" w:type="dxa"/>
            <w:noWrap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3" w:type="dxa"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Модернизация тепловой сети  Алтайский край, г.</w:t>
            </w:r>
            <w:r w:rsidR="0060645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 xml:space="preserve"> </w:t>
            </w: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 xml:space="preserve">Яровое , ул. </w:t>
            </w:r>
            <w:proofErr w:type="spellStart"/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Кулундинская</w:t>
            </w:r>
            <w:proofErr w:type="spellEnd"/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 xml:space="preserve"> от ТК 284 до ТК 295</w:t>
            </w:r>
          </w:p>
        </w:tc>
        <w:tc>
          <w:tcPr>
            <w:tcW w:w="1402" w:type="dxa"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Увеличение надежности системы теплоснабжения потребителей и сокращение тепловых потерь</w:t>
            </w:r>
          </w:p>
        </w:tc>
        <w:tc>
          <w:tcPr>
            <w:tcW w:w="1499" w:type="dxa"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Тепловая сеть проложен</w:t>
            </w:r>
            <w:r w:rsidR="0060645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ная в 1974 г. подз</w:t>
            </w: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емным канальным способом Алтайский край, г.</w:t>
            </w:r>
            <w:r w:rsidR="0060645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 xml:space="preserve"> </w:t>
            </w: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 xml:space="preserve">Яровое, по ул. </w:t>
            </w:r>
            <w:proofErr w:type="spellStart"/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Кулундинская</w:t>
            </w:r>
            <w:proofErr w:type="spellEnd"/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 xml:space="preserve"> от ТК284 до ТК295</w:t>
            </w:r>
          </w:p>
        </w:tc>
        <w:tc>
          <w:tcPr>
            <w:tcW w:w="1009" w:type="dxa"/>
            <w:vAlign w:val="center"/>
            <w:hideMark/>
          </w:tcPr>
          <w:p w:rsidR="00D9197E" w:rsidRPr="00BE4794" w:rsidRDefault="00D9197E" w:rsidP="00606454">
            <w:pPr>
              <w:jc w:val="center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диаметр                протяженность</w:t>
            </w:r>
          </w:p>
        </w:tc>
        <w:tc>
          <w:tcPr>
            <w:tcW w:w="683" w:type="dxa"/>
            <w:gridSpan w:val="3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мм              метр</w:t>
            </w:r>
          </w:p>
        </w:tc>
        <w:tc>
          <w:tcPr>
            <w:tcW w:w="74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450           477</w:t>
            </w:r>
          </w:p>
        </w:tc>
        <w:tc>
          <w:tcPr>
            <w:tcW w:w="1106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450                               477                     произвели обновление системы теплоснабжения, уменьшились потери тепловой энергии за счет использования современных материалов и технологий, а также улучшилось  качество предоставляемых услуг населению</w:t>
            </w:r>
          </w:p>
        </w:tc>
        <w:tc>
          <w:tcPr>
            <w:tcW w:w="883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2020</w:t>
            </w:r>
          </w:p>
        </w:tc>
        <w:tc>
          <w:tcPr>
            <w:tcW w:w="883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2023</w:t>
            </w:r>
          </w:p>
        </w:tc>
        <w:tc>
          <w:tcPr>
            <w:tcW w:w="584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23980,178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5901,734</w:t>
            </w:r>
          </w:p>
        </w:tc>
        <w:tc>
          <w:tcPr>
            <w:tcW w:w="630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6642,025</w:t>
            </w:r>
          </w:p>
        </w:tc>
        <w:tc>
          <w:tcPr>
            <w:tcW w:w="630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5649,189</w:t>
            </w:r>
          </w:p>
        </w:tc>
        <w:tc>
          <w:tcPr>
            <w:tcW w:w="630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5787,230</w:t>
            </w:r>
          </w:p>
        </w:tc>
        <w:tc>
          <w:tcPr>
            <w:tcW w:w="630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9198,330</w:t>
            </w:r>
          </w:p>
        </w:tc>
        <w:tc>
          <w:tcPr>
            <w:tcW w:w="464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5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7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14781,848</w:t>
            </w:r>
          </w:p>
        </w:tc>
        <w:tc>
          <w:tcPr>
            <w:tcW w:w="458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87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</w:tr>
      <w:tr w:rsidR="00D9197E" w:rsidRPr="00BE4794" w:rsidTr="00606454">
        <w:trPr>
          <w:trHeight w:val="315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3.2. Реконструкция или модернизация существующих объектов системы централизованного теплоснабжения, за исключением тепловых сетей</w:t>
            </w:r>
          </w:p>
        </w:tc>
      </w:tr>
      <w:tr w:rsidR="00D9197E" w:rsidRPr="00BE4794" w:rsidTr="00606454">
        <w:trPr>
          <w:cantSplit/>
          <w:trHeight w:val="1134"/>
        </w:trPr>
        <w:tc>
          <w:tcPr>
            <w:tcW w:w="10048" w:type="dxa"/>
            <w:gridSpan w:val="12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Всего по группе 3</w:t>
            </w:r>
          </w:p>
        </w:tc>
        <w:tc>
          <w:tcPr>
            <w:tcW w:w="584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23980,178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5901,734</w:t>
            </w:r>
          </w:p>
        </w:tc>
        <w:tc>
          <w:tcPr>
            <w:tcW w:w="630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6642,025</w:t>
            </w:r>
          </w:p>
        </w:tc>
        <w:tc>
          <w:tcPr>
            <w:tcW w:w="630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5649,189</w:t>
            </w:r>
          </w:p>
        </w:tc>
        <w:tc>
          <w:tcPr>
            <w:tcW w:w="630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5787,230</w:t>
            </w:r>
          </w:p>
        </w:tc>
        <w:tc>
          <w:tcPr>
            <w:tcW w:w="630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9198,330</w:t>
            </w:r>
          </w:p>
        </w:tc>
        <w:tc>
          <w:tcPr>
            <w:tcW w:w="464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5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7" w:type="dxa"/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14781,848</w:t>
            </w:r>
          </w:p>
        </w:tc>
        <w:tc>
          <w:tcPr>
            <w:tcW w:w="458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87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</w:tr>
      <w:tr w:rsidR="00D9197E" w:rsidRPr="00BE4794" w:rsidTr="00606454">
        <w:trPr>
          <w:trHeight w:val="424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Группа 4. Мероприятия, направленные на снижение негативного воздействия на окружающую среду, достижение плановых значений показателей надежности и энергетической эффективности объекта теплоснабжения, повышение эффективности работы систем централизованного теплоснабжения</w:t>
            </w:r>
          </w:p>
        </w:tc>
      </w:tr>
      <w:tr w:rsidR="00D9197E" w:rsidRPr="00BE4794" w:rsidTr="00606454">
        <w:trPr>
          <w:trHeight w:val="133"/>
        </w:trPr>
        <w:tc>
          <w:tcPr>
            <w:tcW w:w="10048" w:type="dxa"/>
            <w:gridSpan w:val="12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Всего по группе 4</w:t>
            </w:r>
          </w:p>
        </w:tc>
        <w:tc>
          <w:tcPr>
            <w:tcW w:w="584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64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5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7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58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87" w:type="dxa"/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</w:tr>
      <w:tr w:rsidR="00D9197E" w:rsidRPr="00BE4794" w:rsidTr="00606454">
        <w:trPr>
          <w:trHeight w:val="235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Группа 5. Вывод из эксплуатации, консервация и демонтаж объектов системы централизованного теплоснабжения</w:t>
            </w:r>
          </w:p>
        </w:tc>
      </w:tr>
      <w:tr w:rsidR="00D9197E" w:rsidRPr="00BE4794" w:rsidTr="00606454">
        <w:trPr>
          <w:trHeight w:val="267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5.1. Вывод из эксплуатации, консервация и демонтаж тепловых сетей</w:t>
            </w:r>
          </w:p>
        </w:tc>
      </w:tr>
      <w:tr w:rsidR="00D9197E" w:rsidRPr="00BE4794" w:rsidTr="00606454">
        <w:trPr>
          <w:trHeight w:val="315"/>
        </w:trPr>
        <w:tc>
          <w:tcPr>
            <w:tcW w:w="16302" w:type="dxa"/>
            <w:gridSpan w:val="23"/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5.2. Вывод из эксплуатации, консервация и демонтаж иных объектов системы централизованного теплоснабжения, за исключением тепловых сетей</w:t>
            </w:r>
          </w:p>
        </w:tc>
      </w:tr>
      <w:tr w:rsidR="00D9197E" w:rsidRPr="00BE4794" w:rsidTr="00606454">
        <w:trPr>
          <w:trHeight w:val="233"/>
        </w:trPr>
        <w:tc>
          <w:tcPr>
            <w:tcW w:w="10048" w:type="dxa"/>
            <w:gridSpan w:val="12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Всего по группе 5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58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</w:tr>
      <w:tr w:rsidR="00D9197E" w:rsidRPr="00BE4794" w:rsidTr="00606454">
        <w:trPr>
          <w:cantSplit/>
          <w:trHeight w:val="1134"/>
        </w:trPr>
        <w:tc>
          <w:tcPr>
            <w:tcW w:w="10048" w:type="dxa"/>
            <w:gridSpan w:val="12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ИТОГО по программе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23980,178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5901,734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6642,025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5649,189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5787,230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9198,330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D9197E" w:rsidRPr="00606454" w:rsidRDefault="00D9197E" w:rsidP="00606454">
            <w:pPr>
              <w:ind w:left="113" w:right="113"/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14781,848</w:t>
            </w:r>
          </w:p>
        </w:tc>
        <w:tc>
          <w:tcPr>
            <w:tcW w:w="458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vAlign w:val="center"/>
            <w:hideMark/>
          </w:tcPr>
          <w:p w:rsidR="00D9197E" w:rsidRPr="00606454" w:rsidRDefault="00D9197E" w:rsidP="00606454">
            <w:pPr>
              <w:jc w:val="center"/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</w:pPr>
            <w:r w:rsidRPr="00606454">
              <w:rPr>
                <w:rFonts w:eastAsia="Arial"/>
                <w:bCs/>
                <w:color w:val="26282F"/>
                <w:sz w:val="16"/>
                <w:szCs w:val="16"/>
                <w:shd w:val="clear" w:color="auto" w:fill="FFFFFF"/>
              </w:rPr>
              <w:t>0</w:t>
            </w:r>
          </w:p>
        </w:tc>
      </w:tr>
      <w:tr w:rsidR="00D9197E" w:rsidRPr="00BE4794" w:rsidTr="00606454">
        <w:trPr>
          <w:cantSplit/>
          <w:trHeight w:val="551"/>
        </w:trPr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:rsidR="00D9197E" w:rsidRPr="00BE4794" w:rsidRDefault="00D9197E" w:rsidP="00BE4794">
            <w:pPr>
              <w:ind w:left="113" w:right="113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:rsidR="00D9197E" w:rsidRPr="00BE4794" w:rsidRDefault="00D9197E" w:rsidP="00BE4794">
            <w:pPr>
              <w:ind w:left="113" w:right="113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:rsidR="00D9197E" w:rsidRPr="00BE4794" w:rsidRDefault="00D9197E" w:rsidP="00BE4794">
            <w:pPr>
              <w:ind w:left="113" w:right="113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:rsidR="00D9197E" w:rsidRPr="00BE4794" w:rsidRDefault="00D9197E" w:rsidP="00BE4794">
            <w:pPr>
              <w:ind w:left="113" w:right="113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:rsidR="00D9197E" w:rsidRPr="00BE4794" w:rsidRDefault="00D9197E" w:rsidP="00BE4794">
            <w:pPr>
              <w:ind w:left="113" w:right="113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:rsidR="00D9197E" w:rsidRPr="00BE4794" w:rsidRDefault="00D9197E" w:rsidP="00BE4794">
            <w:pPr>
              <w:ind w:left="113" w:right="113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:rsidR="00D9197E" w:rsidRPr="00BE4794" w:rsidRDefault="00D9197E" w:rsidP="00BE4794">
            <w:pPr>
              <w:ind w:left="113" w:right="113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:rsidR="00D9197E" w:rsidRPr="00BE4794" w:rsidRDefault="00D9197E" w:rsidP="00BE4794">
            <w:pPr>
              <w:ind w:left="113" w:right="113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:rsidR="00D9197E" w:rsidRPr="00BE4794" w:rsidRDefault="00D9197E" w:rsidP="00BE4794">
            <w:pPr>
              <w:ind w:left="113" w:right="113"/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</w:tr>
      <w:tr w:rsidR="00BE4794" w:rsidRPr="00BE4794" w:rsidTr="00606454">
        <w:trPr>
          <w:trHeight w:val="360"/>
        </w:trPr>
        <w:tc>
          <w:tcPr>
            <w:tcW w:w="602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Директор МУП "ЯТЭК"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С.В. Кожин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794" w:rsidRPr="00BE4794" w:rsidRDefault="00BE4794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D9197E" w:rsidRPr="00BE4794" w:rsidTr="0060645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D9197E" w:rsidRPr="00BE4794" w:rsidTr="0060645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М.П.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2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BE4794" w:rsidRDefault="00D9197E" w:rsidP="00D9197E">
            <w:pPr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BE4794">
              <w:rPr>
                <w:rFonts w:eastAsia="Arial"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D9197E" w:rsidRPr="00D9197E" w:rsidTr="0060645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2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9197E" w:rsidRPr="00D9197E" w:rsidRDefault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D9197E"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D9197E"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D9197E"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D9197E"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197E" w:rsidRPr="00D9197E" w:rsidRDefault="00D9197E" w:rsidP="00D9197E">
            <w:pPr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  <w:r w:rsidRPr="00D9197E">
              <w:rPr>
                <w:rFonts w:eastAsia="Arial"/>
                <w:b/>
                <w:bCs/>
                <w:color w:val="26282F"/>
                <w:sz w:val="18"/>
                <w:szCs w:val="18"/>
                <w:shd w:val="clear" w:color="auto" w:fill="FFFFFF"/>
              </w:rPr>
              <w:t> </w:t>
            </w:r>
          </w:p>
        </w:tc>
      </w:tr>
    </w:tbl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0"/>
        <w:gridCol w:w="4589"/>
        <w:gridCol w:w="1417"/>
        <w:gridCol w:w="1276"/>
        <w:gridCol w:w="1276"/>
        <w:gridCol w:w="1417"/>
        <w:gridCol w:w="1418"/>
        <w:gridCol w:w="1275"/>
        <w:gridCol w:w="1418"/>
      </w:tblGrid>
      <w:tr w:rsidR="002C3586" w:rsidRPr="00BD4DCB" w:rsidTr="002C3586">
        <w:trPr>
          <w:trHeight w:val="31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right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  <w:r w:rsidRPr="00BD4DCB">
              <w:rPr>
                <w:rFonts w:eastAsia="Times New Roman"/>
                <w:b/>
                <w:bCs/>
                <w:color w:val="26282F"/>
                <w:sz w:val="16"/>
                <w:szCs w:val="16"/>
              </w:rPr>
              <w:lastRenderedPageBreak/>
              <w:t>Форма N 3-ИП ТС</w:t>
            </w:r>
          </w:p>
        </w:tc>
      </w:tr>
      <w:tr w:rsidR="002C3586" w:rsidRPr="00BD4DCB" w:rsidTr="002C3586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right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2C3586" w:rsidRPr="00BD4DCB" w:rsidTr="002C3586">
        <w:trPr>
          <w:trHeight w:val="76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  <w:r w:rsidRPr="00BD4DCB">
              <w:rPr>
                <w:rFonts w:eastAsia="Times New Roman"/>
                <w:b/>
                <w:bCs/>
                <w:color w:val="26282F"/>
                <w:sz w:val="16"/>
                <w:szCs w:val="16"/>
              </w:rPr>
              <w:t>Плановые значения показателей, достижение которых предусмотрено в результате реализации мероприятий инвестиционной программы</w:t>
            </w:r>
          </w:p>
        </w:tc>
      </w:tr>
      <w:tr w:rsidR="002C3586" w:rsidRPr="00BD4DCB" w:rsidTr="002C3586">
        <w:trPr>
          <w:trHeight w:val="315"/>
        </w:trPr>
        <w:tc>
          <w:tcPr>
            <w:tcW w:w="150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  <w:r w:rsidRPr="00BD4DCB">
              <w:rPr>
                <w:rFonts w:eastAsia="Times New Roman"/>
                <w:b/>
                <w:bCs/>
                <w:color w:val="26282F"/>
                <w:sz w:val="16"/>
                <w:szCs w:val="16"/>
              </w:rPr>
              <w:t>МУП "Яровской теплоэлектрокомплекс"</w:t>
            </w:r>
          </w:p>
        </w:tc>
      </w:tr>
      <w:tr w:rsidR="002C3586" w:rsidRPr="00BD4DCB" w:rsidTr="002C3586">
        <w:trPr>
          <w:trHeight w:val="300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  <w:r w:rsidRPr="00BD4DCB">
              <w:rPr>
                <w:rFonts w:eastAsia="Times New Roman"/>
                <w:b/>
                <w:bCs/>
                <w:color w:val="26282F"/>
                <w:sz w:val="16"/>
                <w:szCs w:val="16"/>
              </w:rPr>
              <w:t>(наименование регулируемой организации)</w:t>
            </w:r>
          </w:p>
        </w:tc>
      </w:tr>
      <w:tr w:rsidR="002C3586" w:rsidRPr="00BD4DCB" w:rsidTr="002C3586">
        <w:trPr>
          <w:trHeight w:val="31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  <w:r w:rsidRPr="00BD4DCB">
              <w:rPr>
                <w:rFonts w:eastAsia="Times New Roman"/>
                <w:b/>
                <w:bCs/>
                <w:color w:val="26282F"/>
                <w:sz w:val="16"/>
                <w:szCs w:val="16"/>
              </w:rPr>
              <w:t>в сфере теплоснабжения на 2020-2023 годы</w:t>
            </w:r>
          </w:p>
        </w:tc>
      </w:tr>
      <w:tr w:rsidR="002C3586" w:rsidRPr="00BD4DCB" w:rsidTr="002C3586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2C3586" w:rsidRPr="00BD4DCB" w:rsidTr="002C3586">
        <w:trPr>
          <w:trHeight w:val="17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N </w:t>
            </w:r>
          </w:p>
        </w:tc>
        <w:tc>
          <w:tcPr>
            <w:tcW w:w="4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фактические значения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Плановые значения</w:t>
            </w:r>
          </w:p>
        </w:tc>
      </w:tr>
      <w:tr w:rsidR="002C3586" w:rsidRPr="00BD4DCB" w:rsidTr="002C3586">
        <w:trPr>
          <w:trHeight w:val="249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4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Утвержденный период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 xml:space="preserve">в </w:t>
            </w:r>
            <w:proofErr w:type="spellStart"/>
            <w:r w:rsidRPr="00BD4DCB">
              <w:rPr>
                <w:rFonts w:eastAsia="Times New Roman"/>
                <w:color w:val="000000"/>
                <w:sz w:val="16"/>
                <w:szCs w:val="16"/>
              </w:rPr>
              <w:t>т.ч</w:t>
            </w:r>
            <w:proofErr w:type="spellEnd"/>
            <w:r w:rsidRPr="00BD4DCB">
              <w:rPr>
                <w:rFonts w:eastAsia="Times New Roman"/>
                <w:color w:val="000000"/>
                <w:sz w:val="16"/>
                <w:szCs w:val="16"/>
              </w:rPr>
              <w:t>. по годам реализации</w:t>
            </w:r>
          </w:p>
        </w:tc>
      </w:tr>
      <w:tr w:rsidR="002C3586" w:rsidRPr="00BD4DCB" w:rsidTr="002C3586">
        <w:trPr>
          <w:trHeight w:val="139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2023</w:t>
            </w:r>
          </w:p>
        </w:tc>
      </w:tr>
      <w:tr w:rsidR="002C3586" w:rsidRPr="00BD4DCB" w:rsidTr="002C3586">
        <w:trPr>
          <w:trHeight w:val="71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</w:t>
            </w:r>
            <w:r w:rsidRPr="00BD4DC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</w:tr>
      <w:tr w:rsidR="002C3586" w:rsidRPr="00BD4DCB" w:rsidTr="002C3586">
        <w:trPr>
          <w:trHeight w:val="287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Удельный расход электрической энергии на транспортировку теплоносителя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кВт ч/м3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1,9974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2,11</w:t>
            </w:r>
          </w:p>
        </w:tc>
      </w:tr>
      <w:tr w:rsidR="002C3586" w:rsidRPr="00BD4DCB" w:rsidTr="002C3586">
        <w:trPr>
          <w:trHeight w:val="193"/>
        </w:trPr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Удельный расход условного топлива на выработку единицы тепловой энергии и (или) теплоносителя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тут /Гкал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0,2</w:t>
            </w:r>
          </w:p>
        </w:tc>
      </w:tr>
      <w:tr w:rsidR="002C3586" w:rsidRPr="00BD4DCB" w:rsidTr="002C3586">
        <w:trPr>
          <w:trHeight w:val="267"/>
        </w:trPr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ту т/м3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0,009848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0,009824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0,009824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0,009824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0,009824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0,009824</w:t>
            </w:r>
          </w:p>
        </w:tc>
      </w:tr>
      <w:tr w:rsidR="002C3586" w:rsidRPr="00BD4DCB" w:rsidTr="002C3586">
        <w:trPr>
          <w:trHeight w:val="257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Объем присоединяемой тепловой нагрузки новых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</w:tr>
      <w:tr w:rsidR="002C3586" w:rsidRPr="00BD4DCB" w:rsidTr="002C3586">
        <w:trPr>
          <w:trHeight w:val="574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Износ объектов системы теплоснабжения с выделением процента износа объектов, существующих на начало реализации Инвестиционной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77</w:t>
            </w:r>
          </w:p>
        </w:tc>
      </w:tr>
      <w:tr w:rsidR="002C3586" w:rsidRPr="00BD4DCB" w:rsidTr="002C3586">
        <w:trPr>
          <w:trHeight w:val="270"/>
        </w:trPr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Потери тепловой энергии при передаче тепловой энергии по тепловым сетям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Гкал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65985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69746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72522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72522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72522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72522</w:t>
            </w:r>
          </w:p>
        </w:tc>
      </w:tr>
      <w:tr w:rsidR="002C3586" w:rsidRPr="00BD4DCB" w:rsidTr="002C3586">
        <w:trPr>
          <w:trHeight w:val="828"/>
        </w:trPr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% от полезного отпуска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26,33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28,68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29,36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29,33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29,36</w:t>
            </w:r>
          </w:p>
        </w:tc>
      </w:tr>
      <w:tr w:rsidR="002C3586" w:rsidRPr="00BD4DCB" w:rsidTr="002C3586">
        <w:trPr>
          <w:trHeight w:val="401"/>
        </w:trPr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Потери теплоносителя при передаче тепловой энергии по тепловым сетям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тонн в год для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244077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170361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178810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178810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178810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178810</w:t>
            </w:r>
          </w:p>
        </w:tc>
      </w:tr>
      <w:tr w:rsidR="002C3586" w:rsidRPr="00BD4DCB" w:rsidTr="002C3586">
        <w:trPr>
          <w:trHeight w:val="265"/>
        </w:trPr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куб. м для пара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</w:tr>
      <w:tr w:rsidR="002C3586" w:rsidRPr="00BD4DCB" w:rsidTr="002C3586">
        <w:trPr>
          <w:trHeight w:val="80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Показатели, характеризующие снижение негативного воздействия на окружающую среду, определяемые в соответствии с законодательством РФ об охране окружающей среды: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в соответствии с законодательством РФ об охране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</w:tr>
      <w:tr w:rsidR="002C3586" w:rsidRPr="00BD4DCB" w:rsidTr="002C3586">
        <w:trPr>
          <w:trHeight w:val="3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2C3586" w:rsidRPr="00BD4DCB" w:rsidTr="002C3586">
        <w:trPr>
          <w:trHeight w:val="3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2C3586" w:rsidRPr="00BD4DCB" w:rsidTr="002C3586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Директор МУП "Яровской теплоэлектрокомплекс"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BD4DCB">
              <w:rPr>
                <w:rFonts w:eastAsia="Times New Roman"/>
                <w:color w:val="000000"/>
                <w:sz w:val="16"/>
                <w:szCs w:val="16"/>
              </w:rPr>
              <w:t>С.В.Кожин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2C3586" w:rsidRPr="00BD4DCB" w:rsidTr="002C3586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BD4DCB">
              <w:rPr>
                <w:rFonts w:eastAsia="Times New Roman"/>
                <w:color w:val="000000"/>
                <w:sz w:val="16"/>
                <w:szCs w:val="16"/>
              </w:rPr>
              <w:t>М.П.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86" w:rsidRPr="00BD4DCB" w:rsidRDefault="002C3586" w:rsidP="002C3586">
            <w:pPr>
              <w:rPr>
                <w:rFonts w:eastAsia="Times New Roman"/>
                <w:sz w:val="16"/>
                <w:szCs w:val="16"/>
              </w:rPr>
            </w:pPr>
          </w:p>
        </w:tc>
      </w:tr>
    </w:tbl>
    <w:p w:rsidR="00BE4794" w:rsidRDefault="00BE4794" w:rsidP="00331169">
      <w:pPr>
        <w:rPr>
          <w:b/>
          <w:bCs/>
          <w:sz w:val="22"/>
          <w:szCs w:val="22"/>
        </w:rPr>
      </w:pPr>
    </w:p>
    <w:p w:rsidR="002C3586" w:rsidRDefault="002C3586" w:rsidP="00331169">
      <w:pPr>
        <w:rPr>
          <w:b/>
          <w:bCs/>
          <w:sz w:val="22"/>
          <w:szCs w:val="22"/>
        </w:rPr>
      </w:pPr>
    </w:p>
    <w:p w:rsidR="002C3586" w:rsidRDefault="002C3586" w:rsidP="00331169">
      <w:pPr>
        <w:rPr>
          <w:b/>
          <w:bCs/>
          <w:sz w:val="22"/>
          <w:szCs w:val="22"/>
        </w:rPr>
      </w:pPr>
    </w:p>
    <w:p w:rsidR="00C229AE" w:rsidRDefault="00C229AE" w:rsidP="00331169">
      <w:pPr>
        <w:rPr>
          <w:b/>
          <w:bCs/>
          <w:sz w:val="22"/>
          <w:szCs w:val="22"/>
        </w:rPr>
      </w:pPr>
    </w:p>
    <w:p w:rsidR="00C229AE" w:rsidRDefault="00C229AE" w:rsidP="00331169">
      <w:pPr>
        <w:rPr>
          <w:b/>
          <w:bCs/>
          <w:sz w:val="22"/>
          <w:szCs w:val="22"/>
        </w:rPr>
      </w:pPr>
    </w:p>
    <w:tbl>
      <w:tblPr>
        <w:tblStyle w:val="a7"/>
        <w:tblW w:w="15529" w:type="dxa"/>
        <w:tblLayout w:type="fixed"/>
        <w:tblLook w:val="04A0" w:firstRow="1" w:lastRow="0" w:firstColumn="1" w:lastColumn="0" w:noHBand="0" w:noVBand="1"/>
      </w:tblPr>
      <w:tblGrid>
        <w:gridCol w:w="675"/>
        <w:gridCol w:w="1520"/>
        <w:gridCol w:w="829"/>
        <w:gridCol w:w="493"/>
        <w:gridCol w:w="416"/>
        <w:gridCol w:w="416"/>
        <w:gridCol w:w="416"/>
        <w:gridCol w:w="846"/>
        <w:gridCol w:w="677"/>
        <w:gridCol w:w="406"/>
        <w:gridCol w:w="406"/>
        <w:gridCol w:w="495"/>
        <w:gridCol w:w="851"/>
        <w:gridCol w:w="425"/>
        <w:gridCol w:w="425"/>
        <w:gridCol w:w="425"/>
        <w:gridCol w:w="426"/>
        <w:gridCol w:w="850"/>
        <w:gridCol w:w="425"/>
        <w:gridCol w:w="426"/>
        <w:gridCol w:w="425"/>
        <w:gridCol w:w="49"/>
        <w:gridCol w:w="376"/>
        <w:gridCol w:w="116"/>
        <w:gridCol w:w="492"/>
        <w:gridCol w:w="243"/>
        <w:gridCol w:w="425"/>
        <w:gridCol w:w="236"/>
        <w:gridCol w:w="193"/>
        <w:gridCol w:w="43"/>
        <w:gridCol w:w="236"/>
        <w:gridCol w:w="146"/>
        <w:gridCol w:w="90"/>
        <w:gridCol w:w="521"/>
        <w:gridCol w:w="90"/>
      </w:tblGrid>
      <w:tr w:rsidR="002C3586" w:rsidRPr="002C3586" w:rsidTr="0069733D">
        <w:trPr>
          <w:gridAfter w:val="1"/>
          <w:wAfter w:w="90" w:type="dxa"/>
          <w:trHeight w:val="315"/>
        </w:trPr>
        <w:tc>
          <w:tcPr>
            <w:tcW w:w="15439" w:type="dxa"/>
            <w:gridSpan w:val="3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 w:rsidP="002C3586">
            <w:pPr>
              <w:jc w:val="right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lastRenderedPageBreak/>
              <w:t>Форма N 4-ИП ТС</w:t>
            </w:r>
          </w:p>
        </w:tc>
      </w:tr>
      <w:tr w:rsidR="0069733D" w:rsidRPr="002C3586" w:rsidTr="0069733D">
        <w:trPr>
          <w:trHeight w:val="34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</w:tr>
      <w:tr w:rsidR="002C3586" w:rsidRPr="002C3586" w:rsidTr="0069733D">
        <w:trPr>
          <w:gridAfter w:val="1"/>
          <w:wAfter w:w="90" w:type="dxa"/>
          <w:trHeight w:val="305"/>
        </w:trPr>
        <w:tc>
          <w:tcPr>
            <w:tcW w:w="15439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3586" w:rsidRPr="002C3586" w:rsidRDefault="002C3586" w:rsidP="002C3586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Показатели надежности и энергетической эффективности объектов централизованного теплоснабжения МУП "Яровской теплоэлектрокомплекс"</w:t>
            </w:r>
          </w:p>
        </w:tc>
      </w:tr>
      <w:tr w:rsidR="002C3586" w:rsidRPr="002C3586" w:rsidTr="0069733D">
        <w:trPr>
          <w:gridAfter w:val="1"/>
          <w:wAfter w:w="90" w:type="dxa"/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bookmarkStart w:id="3" w:name="RANGE!A4"/>
            <w:r w:rsidRPr="002C3586">
              <w:rPr>
                <w:bCs/>
                <w:sz w:val="16"/>
                <w:szCs w:val="16"/>
              </w:rPr>
              <w:t>N п/п</w:t>
            </w:r>
            <w:bookmarkEnd w:id="3"/>
          </w:p>
        </w:tc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Наименование объекта</w:t>
            </w:r>
          </w:p>
        </w:tc>
        <w:tc>
          <w:tcPr>
            <w:tcW w:w="540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Показатели надежности</w:t>
            </w:r>
          </w:p>
        </w:tc>
        <w:tc>
          <w:tcPr>
            <w:tcW w:w="7844" w:type="dxa"/>
            <w:gridSpan w:val="22"/>
            <w:tcBorders>
              <w:top w:val="single" w:sz="4" w:space="0" w:color="auto"/>
            </w:tcBorders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Показатели энергетической эффективности</w:t>
            </w:r>
          </w:p>
        </w:tc>
      </w:tr>
      <w:tr w:rsidR="002C3586" w:rsidRPr="002C3586" w:rsidTr="0069733D">
        <w:trPr>
          <w:gridAfter w:val="1"/>
          <w:wAfter w:w="90" w:type="dxa"/>
          <w:trHeight w:val="1093"/>
        </w:trPr>
        <w:tc>
          <w:tcPr>
            <w:tcW w:w="675" w:type="dxa"/>
            <w:vMerge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70" w:type="dxa"/>
            <w:gridSpan w:val="5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2830" w:type="dxa"/>
            <w:gridSpan w:val="5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  <w:tc>
          <w:tcPr>
            <w:tcW w:w="2552" w:type="dxa"/>
            <w:gridSpan w:val="5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 xml:space="preserve">Удельный расход топлива на производство единицы тепловой энергии, отпускаемой с коллекторов источников тепловой энергии, </w:t>
            </w:r>
            <w:proofErr w:type="spellStart"/>
            <w:r w:rsidRPr="002C3586">
              <w:rPr>
                <w:bCs/>
                <w:sz w:val="16"/>
                <w:szCs w:val="16"/>
              </w:rPr>
              <w:t>кт.у.т</w:t>
            </w:r>
            <w:proofErr w:type="spellEnd"/>
            <w:r w:rsidRPr="002C3586">
              <w:rPr>
                <w:bCs/>
                <w:sz w:val="16"/>
                <w:szCs w:val="16"/>
              </w:rPr>
              <w:t>/</w:t>
            </w:r>
            <w:proofErr w:type="spellStart"/>
            <w:r w:rsidRPr="002C3586">
              <w:rPr>
                <w:bCs/>
                <w:sz w:val="16"/>
                <w:szCs w:val="16"/>
              </w:rPr>
              <w:t>гкалл</w:t>
            </w:r>
            <w:proofErr w:type="spellEnd"/>
          </w:p>
        </w:tc>
        <w:tc>
          <w:tcPr>
            <w:tcW w:w="2551" w:type="dxa"/>
            <w:gridSpan w:val="6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 xml:space="preserve">Отношение величины технологических потерь тепловой энергии, теплоносителя к материальной характеристике тепловой сети, </w:t>
            </w:r>
            <w:proofErr w:type="spellStart"/>
            <w:r w:rsidRPr="002C3586">
              <w:rPr>
                <w:bCs/>
                <w:sz w:val="16"/>
                <w:szCs w:val="16"/>
              </w:rPr>
              <w:t>гкалл</w:t>
            </w:r>
            <w:proofErr w:type="spellEnd"/>
            <w:r w:rsidRPr="002C3586">
              <w:rPr>
                <w:bCs/>
                <w:sz w:val="16"/>
                <w:szCs w:val="16"/>
              </w:rPr>
              <w:t>/м2</w:t>
            </w:r>
          </w:p>
        </w:tc>
        <w:tc>
          <w:tcPr>
            <w:tcW w:w="2741" w:type="dxa"/>
            <w:gridSpan w:val="11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 xml:space="preserve">Величина технологических потерь при передаче тепловой энергии, теплоносителя по тепловым сетям, </w:t>
            </w:r>
            <w:proofErr w:type="spellStart"/>
            <w:r w:rsidRPr="002C3586">
              <w:rPr>
                <w:bCs/>
                <w:sz w:val="16"/>
                <w:szCs w:val="16"/>
              </w:rPr>
              <w:t>гкалл</w:t>
            </w:r>
            <w:proofErr w:type="spellEnd"/>
            <w:r w:rsidRPr="002C3586">
              <w:rPr>
                <w:bCs/>
                <w:sz w:val="16"/>
                <w:szCs w:val="16"/>
              </w:rPr>
              <w:t>.</w:t>
            </w:r>
          </w:p>
        </w:tc>
      </w:tr>
      <w:tr w:rsidR="0069733D" w:rsidRPr="002C3586" w:rsidTr="0069733D">
        <w:trPr>
          <w:gridAfter w:val="1"/>
          <w:wAfter w:w="90" w:type="dxa"/>
          <w:trHeight w:val="684"/>
        </w:trPr>
        <w:tc>
          <w:tcPr>
            <w:tcW w:w="675" w:type="dxa"/>
            <w:vMerge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29" w:type="dxa"/>
            <w:vMerge w:val="restart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Текущее значение</w:t>
            </w:r>
          </w:p>
        </w:tc>
        <w:tc>
          <w:tcPr>
            <w:tcW w:w="1741" w:type="dxa"/>
            <w:gridSpan w:val="4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Плановое значение</w:t>
            </w:r>
          </w:p>
        </w:tc>
        <w:tc>
          <w:tcPr>
            <w:tcW w:w="846" w:type="dxa"/>
            <w:vMerge w:val="restart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Текущее значение</w:t>
            </w:r>
          </w:p>
        </w:tc>
        <w:tc>
          <w:tcPr>
            <w:tcW w:w="1984" w:type="dxa"/>
            <w:gridSpan w:val="4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Плановое значение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Текущее значение</w:t>
            </w:r>
          </w:p>
        </w:tc>
        <w:tc>
          <w:tcPr>
            <w:tcW w:w="1701" w:type="dxa"/>
            <w:gridSpan w:val="4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Плановое значение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Текущее значение</w:t>
            </w:r>
          </w:p>
        </w:tc>
        <w:tc>
          <w:tcPr>
            <w:tcW w:w="1701" w:type="dxa"/>
            <w:gridSpan w:val="5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Плановое значение</w:t>
            </w:r>
          </w:p>
        </w:tc>
        <w:tc>
          <w:tcPr>
            <w:tcW w:w="851" w:type="dxa"/>
            <w:gridSpan w:val="3"/>
            <w:vMerge w:val="restart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Текущее значение</w:t>
            </w:r>
          </w:p>
        </w:tc>
        <w:tc>
          <w:tcPr>
            <w:tcW w:w="1890" w:type="dxa"/>
            <w:gridSpan w:val="8"/>
            <w:vAlign w:val="center"/>
            <w:hideMark/>
          </w:tcPr>
          <w:p w:rsidR="002C3586" w:rsidRPr="002C3586" w:rsidRDefault="002C3586" w:rsidP="0069733D">
            <w:pPr>
              <w:jc w:val="center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Плановое значение</w:t>
            </w:r>
          </w:p>
        </w:tc>
      </w:tr>
      <w:tr w:rsidR="0069733D" w:rsidRPr="002C3586" w:rsidTr="0069733D">
        <w:trPr>
          <w:gridAfter w:val="1"/>
          <w:wAfter w:w="90" w:type="dxa"/>
          <w:cantSplit/>
          <w:trHeight w:val="594"/>
        </w:trPr>
        <w:tc>
          <w:tcPr>
            <w:tcW w:w="675" w:type="dxa"/>
            <w:vMerge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1520" w:type="dxa"/>
            <w:vMerge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29" w:type="dxa"/>
            <w:vMerge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93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416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416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2022</w:t>
            </w:r>
          </w:p>
        </w:tc>
        <w:tc>
          <w:tcPr>
            <w:tcW w:w="416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2023</w:t>
            </w:r>
          </w:p>
        </w:tc>
        <w:tc>
          <w:tcPr>
            <w:tcW w:w="846" w:type="dxa"/>
            <w:vMerge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677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406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406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2022</w:t>
            </w:r>
          </w:p>
        </w:tc>
        <w:tc>
          <w:tcPr>
            <w:tcW w:w="495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2023</w:t>
            </w:r>
          </w:p>
        </w:tc>
        <w:tc>
          <w:tcPr>
            <w:tcW w:w="851" w:type="dxa"/>
            <w:vMerge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425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425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2022</w:t>
            </w:r>
          </w:p>
        </w:tc>
        <w:tc>
          <w:tcPr>
            <w:tcW w:w="426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2023</w:t>
            </w:r>
          </w:p>
        </w:tc>
        <w:tc>
          <w:tcPr>
            <w:tcW w:w="850" w:type="dxa"/>
            <w:vMerge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426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425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2022</w:t>
            </w:r>
          </w:p>
        </w:tc>
        <w:tc>
          <w:tcPr>
            <w:tcW w:w="425" w:type="dxa"/>
            <w:gridSpan w:val="2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2023</w:t>
            </w:r>
          </w:p>
        </w:tc>
        <w:tc>
          <w:tcPr>
            <w:tcW w:w="851" w:type="dxa"/>
            <w:gridSpan w:val="3"/>
            <w:vMerge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2020</w:t>
            </w:r>
          </w:p>
        </w:tc>
        <w:tc>
          <w:tcPr>
            <w:tcW w:w="429" w:type="dxa"/>
            <w:gridSpan w:val="2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2021</w:t>
            </w:r>
          </w:p>
        </w:tc>
        <w:tc>
          <w:tcPr>
            <w:tcW w:w="425" w:type="dxa"/>
            <w:gridSpan w:val="3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2022</w:t>
            </w:r>
          </w:p>
        </w:tc>
        <w:tc>
          <w:tcPr>
            <w:tcW w:w="611" w:type="dxa"/>
            <w:gridSpan w:val="2"/>
            <w:textDirection w:val="btLr"/>
            <w:hideMark/>
          </w:tcPr>
          <w:p w:rsidR="002C3586" w:rsidRPr="002C3586" w:rsidRDefault="002C3586" w:rsidP="002C3586">
            <w:pPr>
              <w:ind w:left="113" w:right="113"/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2023</w:t>
            </w:r>
          </w:p>
        </w:tc>
      </w:tr>
      <w:tr w:rsidR="0069733D" w:rsidRPr="002C3586" w:rsidTr="00784B88">
        <w:trPr>
          <w:gridAfter w:val="1"/>
          <w:wAfter w:w="90" w:type="dxa"/>
          <w:trHeight w:val="30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4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5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6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7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8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9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11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21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24</w:t>
            </w:r>
          </w:p>
        </w:tc>
        <w:tc>
          <w:tcPr>
            <w:tcW w:w="429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25</w:t>
            </w:r>
          </w:p>
        </w:tc>
        <w:tc>
          <w:tcPr>
            <w:tcW w:w="425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26</w:t>
            </w:r>
          </w:p>
        </w:tc>
        <w:tc>
          <w:tcPr>
            <w:tcW w:w="611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27</w:t>
            </w:r>
          </w:p>
        </w:tc>
      </w:tr>
      <w:tr w:rsidR="0069733D" w:rsidRPr="002C3586" w:rsidTr="00784B88">
        <w:trPr>
          <w:gridAfter w:val="1"/>
          <w:wAfter w:w="90" w:type="dxa"/>
          <w:cantSplit/>
          <w:trHeight w:val="948"/>
        </w:trPr>
        <w:tc>
          <w:tcPr>
            <w:tcW w:w="675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 xml:space="preserve">Модернизация тепловой сети по ул. </w:t>
            </w:r>
            <w:proofErr w:type="spellStart"/>
            <w:r w:rsidRPr="00784B88">
              <w:rPr>
                <w:sz w:val="16"/>
                <w:szCs w:val="16"/>
              </w:rPr>
              <w:t>Кулундинская</w:t>
            </w:r>
            <w:proofErr w:type="spellEnd"/>
            <w:r w:rsidRPr="00784B88">
              <w:rPr>
                <w:sz w:val="16"/>
                <w:szCs w:val="16"/>
              </w:rPr>
              <w:t xml:space="preserve"> от ТК 284 до ТК 295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0,7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0,6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0,5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0,5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0</w:t>
            </w:r>
            <w:bookmarkStart w:id="4" w:name="_GoBack"/>
            <w:bookmarkEnd w:id="4"/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196,7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210,11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210,11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210,11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210,11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2,914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2,764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2,764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2,764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2,764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65985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72522</w:t>
            </w:r>
          </w:p>
        </w:tc>
        <w:tc>
          <w:tcPr>
            <w:tcW w:w="429" w:type="dxa"/>
            <w:gridSpan w:val="2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72522</w:t>
            </w:r>
          </w:p>
        </w:tc>
        <w:tc>
          <w:tcPr>
            <w:tcW w:w="425" w:type="dxa"/>
            <w:gridSpan w:val="3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72522</w:t>
            </w:r>
          </w:p>
        </w:tc>
        <w:tc>
          <w:tcPr>
            <w:tcW w:w="611" w:type="dxa"/>
            <w:gridSpan w:val="2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2C3586" w:rsidRPr="00784B88" w:rsidRDefault="002C3586" w:rsidP="00784B88">
            <w:pPr>
              <w:jc w:val="center"/>
              <w:rPr>
                <w:sz w:val="16"/>
                <w:szCs w:val="16"/>
              </w:rPr>
            </w:pPr>
            <w:r w:rsidRPr="00784B88">
              <w:rPr>
                <w:sz w:val="16"/>
                <w:szCs w:val="16"/>
              </w:rPr>
              <w:t>72522</w:t>
            </w:r>
          </w:p>
        </w:tc>
      </w:tr>
      <w:tr w:rsidR="0069733D" w:rsidRPr="002C3586" w:rsidTr="0069733D">
        <w:trPr>
          <w:gridAfter w:val="1"/>
          <w:wAfter w:w="90" w:type="dxa"/>
          <w:trHeight w:val="975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</w:tr>
      <w:tr w:rsidR="0069733D" w:rsidRPr="002C3586" w:rsidTr="00F321A5">
        <w:trPr>
          <w:gridAfter w:val="1"/>
          <w:wAfter w:w="90" w:type="dxa"/>
          <w:trHeight w:val="432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6425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Директор МУП "Яровской теплоэлектрокомплекс"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С.В. Кожин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</w:tr>
      <w:tr w:rsidR="0069733D" w:rsidRPr="002C3586" w:rsidTr="0069733D">
        <w:trPr>
          <w:gridAfter w:val="1"/>
          <w:wAfter w:w="90" w:type="dxa"/>
          <w:trHeight w:val="36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 w:rsidP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  <w:r w:rsidRPr="002C3586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3586" w:rsidRPr="002C3586" w:rsidRDefault="002C3586">
            <w:pPr>
              <w:rPr>
                <w:bCs/>
                <w:sz w:val="16"/>
                <w:szCs w:val="16"/>
              </w:rPr>
            </w:pPr>
          </w:p>
        </w:tc>
      </w:tr>
    </w:tbl>
    <w:p w:rsidR="002C3586" w:rsidRDefault="002C3586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p w:rsidR="00C229AE" w:rsidRDefault="00C229AE" w:rsidP="00331169">
      <w:pPr>
        <w:rPr>
          <w:bCs/>
          <w:sz w:val="16"/>
          <w:szCs w:val="16"/>
        </w:rPr>
      </w:pPr>
    </w:p>
    <w:p w:rsidR="00C229AE" w:rsidRDefault="00C229AE" w:rsidP="00331169">
      <w:pPr>
        <w:rPr>
          <w:bCs/>
          <w:sz w:val="16"/>
          <w:szCs w:val="16"/>
        </w:rPr>
      </w:pPr>
    </w:p>
    <w:p w:rsidR="00F321A5" w:rsidRDefault="00F321A5" w:rsidP="00331169">
      <w:pPr>
        <w:rPr>
          <w:bCs/>
          <w:sz w:val="16"/>
          <w:szCs w:val="16"/>
        </w:rPr>
      </w:pP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880"/>
        <w:gridCol w:w="2520"/>
        <w:gridCol w:w="3546"/>
        <w:gridCol w:w="1418"/>
        <w:gridCol w:w="1417"/>
        <w:gridCol w:w="1418"/>
        <w:gridCol w:w="992"/>
        <w:gridCol w:w="283"/>
        <w:gridCol w:w="1559"/>
        <w:gridCol w:w="1135"/>
      </w:tblGrid>
      <w:tr w:rsidR="00C229AE" w:rsidRPr="00C229AE" w:rsidTr="00C229AE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shd w:val="clear" w:color="auto" w:fill="auto"/>
            <w:noWrap/>
            <w:vAlign w:val="bottom"/>
            <w:hideMark/>
          </w:tcPr>
          <w:p w:rsidR="00C229AE" w:rsidRDefault="00C229AE" w:rsidP="00C229AE">
            <w:pPr>
              <w:autoSpaceDE/>
              <w:autoSpaceDN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Форма № 5-ИП ТС</w:t>
            </w:r>
          </w:p>
          <w:p w:rsidR="00C229AE" w:rsidRDefault="00C229AE" w:rsidP="00C229AE">
            <w:pPr>
              <w:autoSpaceDE/>
              <w:autoSpaceDN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</w:p>
          <w:p w:rsidR="00C229AE" w:rsidRPr="00C229AE" w:rsidRDefault="00C229AE" w:rsidP="00C229AE">
            <w:pPr>
              <w:autoSpaceDE/>
              <w:autoSpaceDN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C229AE" w:rsidRPr="00C229AE" w:rsidTr="00C229AE">
        <w:trPr>
          <w:gridAfter w:val="1"/>
          <w:wAfter w:w="1135" w:type="dxa"/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34" w:type="dxa"/>
            <w:gridSpan w:val="3"/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jc w:val="right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Утверждаю</w:t>
            </w:r>
          </w:p>
        </w:tc>
      </w:tr>
      <w:tr w:rsidR="00C229AE" w:rsidRPr="00C229AE" w:rsidTr="00C229AE">
        <w:trPr>
          <w:gridAfter w:val="1"/>
          <w:wAfter w:w="1135" w:type="dxa"/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34" w:type="dxa"/>
            <w:gridSpan w:val="3"/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jc w:val="right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Директор МУП "ЯТЭК"</w:t>
            </w:r>
          </w:p>
        </w:tc>
      </w:tr>
      <w:tr w:rsidR="00C229AE" w:rsidRPr="00C229AE" w:rsidTr="00C229AE">
        <w:trPr>
          <w:gridAfter w:val="1"/>
          <w:wAfter w:w="1135" w:type="dxa"/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3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jc w:val="right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 xml:space="preserve"> Кожин С.В.</w:t>
            </w:r>
          </w:p>
        </w:tc>
      </w:tr>
      <w:tr w:rsidR="00C229AE" w:rsidRPr="00C229AE" w:rsidTr="00C229AE">
        <w:trPr>
          <w:gridAfter w:val="1"/>
          <w:wAfter w:w="1135" w:type="dxa"/>
          <w:trHeight w:val="255"/>
        </w:trPr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34" w:type="dxa"/>
            <w:gridSpan w:val="3"/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М.П.</w:t>
            </w:r>
          </w:p>
        </w:tc>
      </w:tr>
      <w:tr w:rsidR="00C229AE" w:rsidRPr="00C229AE" w:rsidTr="00C229AE">
        <w:trPr>
          <w:gridAfter w:val="1"/>
          <w:wAfter w:w="1135" w:type="dxa"/>
          <w:trHeight w:val="221"/>
        </w:trPr>
        <w:tc>
          <w:tcPr>
            <w:tcW w:w="14033" w:type="dxa"/>
            <w:gridSpan w:val="9"/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color w:val="26282F"/>
                <w:sz w:val="16"/>
                <w:szCs w:val="16"/>
              </w:rPr>
              <w:t>Финансовый план</w:t>
            </w:r>
          </w:p>
        </w:tc>
      </w:tr>
      <w:tr w:rsidR="00C229AE" w:rsidRPr="00C229AE" w:rsidTr="00C229AE">
        <w:trPr>
          <w:gridAfter w:val="1"/>
          <w:wAfter w:w="1135" w:type="dxa"/>
          <w:trHeight w:val="125"/>
        </w:trPr>
        <w:tc>
          <w:tcPr>
            <w:tcW w:w="14033" w:type="dxa"/>
            <w:gridSpan w:val="9"/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color w:val="26282F"/>
                <w:sz w:val="16"/>
                <w:szCs w:val="16"/>
              </w:rPr>
              <w:t>Муниципальное унитарное предприятие "Яровской теплоэлектрокомплекс"</w:t>
            </w:r>
          </w:p>
        </w:tc>
      </w:tr>
      <w:tr w:rsidR="00C229AE" w:rsidRPr="00C229AE" w:rsidTr="00C229AE">
        <w:trPr>
          <w:gridAfter w:val="1"/>
          <w:wAfter w:w="1135" w:type="dxa"/>
          <w:trHeight w:val="79"/>
        </w:trPr>
        <w:tc>
          <w:tcPr>
            <w:tcW w:w="14033" w:type="dxa"/>
            <w:gridSpan w:val="9"/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color w:val="26282F"/>
                <w:sz w:val="16"/>
                <w:szCs w:val="16"/>
              </w:rPr>
              <w:t xml:space="preserve">(наименование </w:t>
            </w:r>
            <w:proofErr w:type="spellStart"/>
            <w:r w:rsidRPr="00C229AE">
              <w:rPr>
                <w:rFonts w:eastAsia="Times New Roman"/>
                <w:b/>
                <w:bCs/>
                <w:color w:val="26282F"/>
                <w:sz w:val="16"/>
                <w:szCs w:val="16"/>
              </w:rPr>
              <w:t>энергоснабжающей</w:t>
            </w:r>
            <w:proofErr w:type="spellEnd"/>
            <w:r w:rsidRPr="00C229AE">
              <w:rPr>
                <w:rFonts w:eastAsia="Times New Roman"/>
                <w:b/>
                <w:bCs/>
                <w:color w:val="26282F"/>
                <w:sz w:val="16"/>
                <w:szCs w:val="16"/>
              </w:rPr>
              <w:t xml:space="preserve"> организации)</w:t>
            </w:r>
          </w:p>
        </w:tc>
      </w:tr>
      <w:tr w:rsidR="00C229AE" w:rsidRPr="00C229AE" w:rsidTr="00C229AE">
        <w:trPr>
          <w:gridAfter w:val="1"/>
          <w:wAfter w:w="1135" w:type="dxa"/>
          <w:trHeight w:val="159"/>
        </w:trPr>
        <w:tc>
          <w:tcPr>
            <w:tcW w:w="14033" w:type="dxa"/>
            <w:gridSpan w:val="9"/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color w:val="26282F"/>
                <w:sz w:val="16"/>
                <w:szCs w:val="16"/>
              </w:rPr>
              <w:t>в сфере теплоснабжения на 2020-2023 годы</w:t>
            </w:r>
          </w:p>
        </w:tc>
      </w:tr>
      <w:tr w:rsidR="00C229AE" w:rsidRPr="00C229AE" w:rsidTr="00C229AE">
        <w:trPr>
          <w:gridAfter w:val="1"/>
          <w:wAfter w:w="1135" w:type="dxa"/>
          <w:trHeight w:val="285"/>
        </w:trPr>
        <w:tc>
          <w:tcPr>
            <w:tcW w:w="880" w:type="dxa"/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26282F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jc w:val="right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(без НДС)</w:t>
            </w:r>
          </w:p>
        </w:tc>
      </w:tr>
      <w:tr w:rsidR="00C229AE" w:rsidRPr="00C229AE" w:rsidTr="00C229AE">
        <w:trPr>
          <w:gridAfter w:val="1"/>
          <w:wAfter w:w="1135" w:type="dxa"/>
          <w:trHeight w:val="6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№№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План 2020</w:t>
            </w: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br/>
              <w:t xml:space="preserve">года , </w:t>
            </w:r>
            <w:proofErr w:type="spellStart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тыс.руб</w:t>
            </w:r>
            <w:proofErr w:type="spellEnd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 xml:space="preserve">План 2021 </w:t>
            </w: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br/>
              <w:t xml:space="preserve">года, </w:t>
            </w:r>
            <w:proofErr w:type="spellStart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тыс.руб</w:t>
            </w:r>
            <w:proofErr w:type="spellEnd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План 2022</w:t>
            </w: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br/>
              <w:t xml:space="preserve">года, </w:t>
            </w:r>
            <w:proofErr w:type="spellStart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тыс.руб</w:t>
            </w:r>
            <w:proofErr w:type="spellEnd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План 2023</w:t>
            </w: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br/>
              <w:t xml:space="preserve">года, </w:t>
            </w:r>
            <w:proofErr w:type="spellStart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тыс.руб</w:t>
            </w:r>
            <w:proofErr w:type="spellEnd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 xml:space="preserve">Итого, </w:t>
            </w:r>
            <w:proofErr w:type="spellStart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тыс.руб</w:t>
            </w:r>
            <w:proofErr w:type="spellEnd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C229AE" w:rsidRPr="00C229AE" w:rsidTr="00C229AE">
        <w:trPr>
          <w:gridAfter w:val="1"/>
          <w:wAfter w:w="1135" w:type="dxa"/>
          <w:trHeight w:val="26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 xml:space="preserve">Источники возврата вложенных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5 901,734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6 642,025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5 649,19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5 787,23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23 980,178</w:t>
            </w:r>
          </w:p>
        </w:tc>
      </w:tr>
      <w:tr w:rsidR="00C229AE" w:rsidRPr="00C229AE" w:rsidTr="00C229AE">
        <w:trPr>
          <w:gridAfter w:val="1"/>
          <w:wAfter w:w="1135" w:type="dxa"/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1.1.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Прибыль, направляемая на инвестиции: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2 959,73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3 317,57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2 824,87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3 139,43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12 241,60</w:t>
            </w:r>
          </w:p>
        </w:tc>
      </w:tr>
      <w:tr w:rsidR="00C229AE" w:rsidRPr="00C229AE" w:rsidTr="00C229AE">
        <w:trPr>
          <w:gridAfter w:val="1"/>
          <w:wAfter w:w="1135" w:type="dxa"/>
          <w:trHeight w:val="14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1.1.1.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 xml:space="preserve">в </w:t>
            </w:r>
            <w:proofErr w:type="spellStart"/>
            <w:r w:rsidRPr="00C229AE">
              <w:rPr>
                <w:rFonts w:eastAsia="Times New Roman"/>
                <w:sz w:val="16"/>
                <w:szCs w:val="16"/>
              </w:rPr>
              <w:t>т.ч</w:t>
            </w:r>
            <w:proofErr w:type="spellEnd"/>
            <w:r w:rsidRPr="00C229AE">
              <w:rPr>
                <w:rFonts w:eastAsia="Times New Roman"/>
                <w:sz w:val="16"/>
                <w:szCs w:val="16"/>
              </w:rPr>
              <w:t>. инвестиционная составляющая в тарифе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4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1.1.2.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 xml:space="preserve">в </w:t>
            </w:r>
            <w:proofErr w:type="spellStart"/>
            <w:r w:rsidRPr="00C229AE">
              <w:rPr>
                <w:rFonts w:eastAsia="Times New Roman"/>
                <w:sz w:val="16"/>
                <w:szCs w:val="16"/>
              </w:rPr>
              <w:t>т.ч</w:t>
            </w:r>
            <w:proofErr w:type="spellEnd"/>
            <w:r w:rsidRPr="00C229AE">
              <w:rPr>
                <w:rFonts w:eastAsia="Times New Roman"/>
                <w:sz w:val="16"/>
                <w:szCs w:val="16"/>
              </w:rPr>
              <w:t>. от платы за подключение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19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1.1.3.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прочая прибыль*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2 959,73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3 317,57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2 824,87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3 139,43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12 241,60</w:t>
            </w:r>
          </w:p>
        </w:tc>
      </w:tr>
      <w:tr w:rsidR="00C229AE" w:rsidRPr="00C229AE" w:rsidTr="00C229AE">
        <w:trPr>
          <w:gridAfter w:val="1"/>
          <w:wAfter w:w="1135" w:type="dxa"/>
          <w:trHeight w:val="13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1.2.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Амортизация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2 942,00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3 324,46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2 824,32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2 647,80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11 738,58</w:t>
            </w:r>
          </w:p>
        </w:tc>
      </w:tr>
      <w:tr w:rsidR="00C229AE" w:rsidRPr="00C229AE" w:rsidTr="00C229AE">
        <w:trPr>
          <w:gridAfter w:val="1"/>
          <w:wAfter w:w="1135" w:type="dxa"/>
          <w:trHeight w:val="21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1.2.1.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Амортизация, учтенная в тарифе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2 942,00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3 324,46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2 824,32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2 647,80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11 738,58</w:t>
            </w:r>
          </w:p>
        </w:tc>
      </w:tr>
      <w:tr w:rsidR="00C229AE" w:rsidRPr="00C229AE" w:rsidTr="00C229AE">
        <w:trPr>
          <w:gridAfter w:val="1"/>
          <w:wAfter w:w="1135" w:type="dxa"/>
          <w:trHeight w:val="15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1.2.2.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Прочая амортизация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3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1.2.3.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Недоиспользованная амортизация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1.3.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1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 xml:space="preserve">1.3.1. 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 xml:space="preserve">в </w:t>
            </w:r>
            <w:proofErr w:type="spellStart"/>
            <w:r w:rsidRPr="00C229AE">
              <w:rPr>
                <w:rFonts w:eastAsia="Times New Roman"/>
                <w:sz w:val="16"/>
                <w:szCs w:val="16"/>
              </w:rPr>
              <w:t>т.ч</w:t>
            </w:r>
            <w:proofErr w:type="spellEnd"/>
            <w:r w:rsidRPr="00C229AE">
              <w:rPr>
                <w:rFonts w:eastAsia="Times New Roman"/>
                <w:sz w:val="16"/>
                <w:szCs w:val="16"/>
              </w:rPr>
              <w:t xml:space="preserve">. средства </w:t>
            </w:r>
            <w:proofErr w:type="spellStart"/>
            <w:r w:rsidRPr="00C229AE">
              <w:rPr>
                <w:rFonts w:eastAsia="Times New Roman"/>
                <w:sz w:val="16"/>
                <w:szCs w:val="16"/>
              </w:rPr>
              <w:t>допэмиссии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2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1.4.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Плата за присоединение к системе водоснабжения (доплата)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8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Привлеченные возвратные средства для 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5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2.1.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Кредиты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8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2.2.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Займы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2.3.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Бюджетное финансирование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1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2.4.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Средства внешних инвесторов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2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2.5.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Использование лизинга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6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2.6.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Прочие привлеченные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7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 xml:space="preserve">Возврат привлечённых </w:t>
            </w:r>
            <w:proofErr w:type="spellStart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средств+плата</w:t>
            </w:r>
            <w:proofErr w:type="spellEnd"/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 xml:space="preserve"> за кредит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8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3.1.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погашение основного долга по кредиту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1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3.2.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проценты по кредиту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3.3.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 xml:space="preserve">погашение основного долга по кредиту 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25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3.4.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проценты по кредиту 2 (ставка  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12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3.5.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 xml:space="preserve">погашение основного долга по кредиту 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3.6.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проценты по кредиту  (ставка 0 %)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Лизинговые платежи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1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Невозвратные бюджетные средства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9AE" w:rsidRPr="00C229AE" w:rsidRDefault="00C229AE" w:rsidP="00C229AE">
            <w:pPr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229A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229AE" w:rsidRPr="00C229AE" w:rsidTr="00C229AE">
        <w:trPr>
          <w:gridAfter w:val="1"/>
          <w:wAfter w:w="1135" w:type="dxa"/>
          <w:trHeight w:val="645"/>
        </w:trPr>
        <w:tc>
          <w:tcPr>
            <w:tcW w:w="1403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29AE" w:rsidRPr="00C229AE" w:rsidRDefault="00C229AE" w:rsidP="00C229AE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  <w:r w:rsidRPr="00C229AE">
              <w:rPr>
                <w:rFonts w:eastAsia="Times New Roman"/>
                <w:sz w:val="16"/>
                <w:szCs w:val="16"/>
              </w:rPr>
              <w:t xml:space="preserve"> *Прибыль от доходов и расходов, которые не относятся к основным видам деятельности, от прочих доходов и расходов</w:t>
            </w:r>
          </w:p>
        </w:tc>
      </w:tr>
    </w:tbl>
    <w:p w:rsidR="001E5451" w:rsidRPr="001E5451" w:rsidRDefault="001E5451" w:rsidP="001E5451">
      <w:pPr>
        <w:ind w:left="-725" w:firstLine="725"/>
        <w:jc w:val="right"/>
        <w:rPr>
          <w:sz w:val="16"/>
          <w:szCs w:val="16"/>
        </w:rPr>
      </w:pPr>
      <w:r w:rsidRPr="001E5451">
        <w:rPr>
          <w:sz w:val="16"/>
          <w:szCs w:val="16"/>
        </w:rPr>
        <w:lastRenderedPageBreak/>
        <w:t xml:space="preserve">                                                                               Форма № 6-ИП ТС                                                                 </w:t>
      </w:r>
    </w:p>
    <w:p w:rsidR="001E5451" w:rsidRPr="001E5451" w:rsidRDefault="001E5451" w:rsidP="001E5451">
      <w:pPr>
        <w:tabs>
          <w:tab w:val="left" w:pos="3030"/>
        </w:tabs>
        <w:jc w:val="center"/>
        <w:rPr>
          <w:b/>
          <w:sz w:val="16"/>
          <w:szCs w:val="16"/>
        </w:rPr>
      </w:pPr>
      <w:r w:rsidRPr="001E5451">
        <w:rPr>
          <w:b/>
          <w:sz w:val="16"/>
          <w:szCs w:val="16"/>
        </w:rPr>
        <w:t>Основные цели инвестиционных мероприятий и эффект от их реализации</w:t>
      </w:r>
    </w:p>
    <w:p w:rsidR="001E5451" w:rsidRPr="001E5451" w:rsidRDefault="001E5451" w:rsidP="001E5451">
      <w:pPr>
        <w:ind w:left="708"/>
        <w:rPr>
          <w:sz w:val="16"/>
          <w:szCs w:val="16"/>
        </w:rPr>
      </w:pPr>
    </w:p>
    <w:tbl>
      <w:tblPr>
        <w:tblpPr w:leftFromText="180" w:rightFromText="180" w:vertAnchor="page" w:horzAnchor="margin" w:tblpY="2155"/>
        <w:tblW w:w="15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2270"/>
        <w:gridCol w:w="1899"/>
        <w:gridCol w:w="1426"/>
        <w:gridCol w:w="1710"/>
        <w:gridCol w:w="1674"/>
        <w:gridCol w:w="1556"/>
        <w:gridCol w:w="1456"/>
        <w:gridCol w:w="2736"/>
      </w:tblGrid>
      <w:tr w:rsidR="001E5451" w:rsidRPr="001E5451" w:rsidTr="00EF1E95">
        <w:trPr>
          <w:trHeight w:val="137"/>
        </w:trPr>
        <w:tc>
          <w:tcPr>
            <w:tcW w:w="892" w:type="dxa"/>
            <w:vMerge w:val="restart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№ п/п</w:t>
            </w:r>
          </w:p>
        </w:tc>
        <w:tc>
          <w:tcPr>
            <w:tcW w:w="2270" w:type="dxa"/>
            <w:vMerge w:val="restart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Наименование инвестиционных мероприятий</w:t>
            </w:r>
          </w:p>
        </w:tc>
        <w:tc>
          <w:tcPr>
            <w:tcW w:w="1899" w:type="dxa"/>
            <w:vMerge w:val="restart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Цели</w:t>
            </w:r>
          </w:p>
        </w:tc>
        <w:tc>
          <w:tcPr>
            <w:tcW w:w="10558" w:type="dxa"/>
            <w:gridSpan w:val="6"/>
            <w:vAlign w:val="center"/>
          </w:tcPr>
          <w:p w:rsidR="001E5451" w:rsidRPr="001E5451" w:rsidRDefault="001E5451" w:rsidP="005E4C46">
            <w:pPr>
              <w:tabs>
                <w:tab w:val="left" w:pos="4283"/>
              </w:tabs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Эффективность</w:t>
            </w:r>
          </w:p>
        </w:tc>
      </w:tr>
      <w:tr w:rsidR="001E5451" w:rsidRPr="001E5451" w:rsidTr="00EF1E95">
        <w:tc>
          <w:tcPr>
            <w:tcW w:w="892" w:type="dxa"/>
            <w:vMerge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6" w:type="dxa"/>
            <w:vMerge w:val="restart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 xml:space="preserve">Всего, </w:t>
            </w:r>
            <w:proofErr w:type="spellStart"/>
            <w:r w:rsidRPr="001E5451">
              <w:rPr>
                <w:sz w:val="16"/>
                <w:szCs w:val="16"/>
              </w:rPr>
              <w:t>тыс.руб</w:t>
            </w:r>
            <w:proofErr w:type="spellEnd"/>
            <w:r w:rsidRPr="001E5451">
              <w:rPr>
                <w:sz w:val="16"/>
                <w:szCs w:val="16"/>
              </w:rPr>
              <w:t>.</w:t>
            </w:r>
          </w:p>
        </w:tc>
        <w:tc>
          <w:tcPr>
            <w:tcW w:w="9132" w:type="dxa"/>
            <w:gridSpan w:val="5"/>
            <w:vAlign w:val="center"/>
          </w:tcPr>
          <w:p w:rsidR="001E5451" w:rsidRPr="001E5451" w:rsidRDefault="001E5451" w:rsidP="005E4C46">
            <w:pPr>
              <w:tabs>
                <w:tab w:val="left" w:pos="3273"/>
              </w:tabs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в том числе:</w:t>
            </w:r>
          </w:p>
        </w:tc>
      </w:tr>
      <w:tr w:rsidR="001E5451" w:rsidRPr="001E5451" w:rsidTr="00EF1E95">
        <w:tc>
          <w:tcPr>
            <w:tcW w:w="892" w:type="dxa"/>
            <w:vMerge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6" w:type="dxa"/>
            <w:vMerge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84" w:type="dxa"/>
            <w:gridSpan w:val="2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Экономический эффект</w:t>
            </w:r>
          </w:p>
        </w:tc>
        <w:tc>
          <w:tcPr>
            <w:tcW w:w="3012" w:type="dxa"/>
            <w:gridSpan w:val="2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Бюджетный эффект</w:t>
            </w:r>
          </w:p>
        </w:tc>
        <w:tc>
          <w:tcPr>
            <w:tcW w:w="2736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Социальный эффект</w:t>
            </w:r>
          </w:p>
        </w:tc>
      </w:tr>
      <w:tr w:rsidR="001E5451" w:rsidRPr="001E5451" w:rsidTr="00EF1E95">
        <w:tc>
          <w:tcPr>
            <w:tcW w:w="892" w:type="dxa"/>
            <w:vMerge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6" w:type="dxa"/>
            <w:vMerge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Показатель</w:t>
            </w:r>
          </w:p>
        </w:tc>
        <w:tc>
          <w:tcPr>
            <w:tcW w:w="1674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Сумма, тыс. руб.</w:t>
            </w:r>
          </w:p>
        </w:tc>
        <w:tc>
          <w:tcPr>
            <w:tcW w:w="1556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Показатель</w:t>
            </w:r>
          </w:p>
        </w:tc>
        <w:tc>
          <w:tcPr>
            <w:tcW w:w="1456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Сумма, тыс. руб.</w:t>
            </w:r>
          </w:p>
        </w:tc>
        <w:tc>
          <w:tcPr>
            <w:tcW w:w="2736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Показатель</w:t>
            </w:r>
          </w:p>
        </w:tc>
      </w:tr>
      <w:tr w:rsidR="001E5451" w:rsidRPr="001E5451" w:rsidTr="00EF1E95">
        <w:tc>
          <w:tcPr>
            <w:tcW w:w="892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1</w:t>
            </w:r>
          </w:p>
        </w:tc>
        <w:tc>
          <w:tcPr>
            <w:tcW w:w="2270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2</w:t>
            </w:r>
          </w:p>
        </w:tc>
        <w:tc>
          <w:tcPr>
            <w:tcW w:w="1899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3</w:t>
            </w:r>
          </w:p>
        </w:tc>
        <w:tc>
          <w:tcPr>
            <w:tcW w:w="1426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4</w:t>
            </w:r>
          </w:p>
        </w:tc>
        <w:tc>
          <w:tcPr>
            <w:tcW w:w="1710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5</w:t>
            </w:r>
          </w:p>
        </w:tc>
        <w:tc>
          <w:tcPr>
            <w:tcW w:w="1674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6</w:t>
            </w:r>
          </w:p>
        </w:tc>
        <w:tc>
          <w:tcPr>
            <w:tcW w:w="1556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7</w:t>
            </w:r>
          </w:p>
        </w:tc>
        <w:tc>
          <w:tcPr>
            <w:tcW w:w="1456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8</w:t>
            </w:r>
          </w:p>
        </w:tc>
        <w:tc>
          <w:tcPr>
            <w:tcW w:w="2736" w:type="dxa"/>
            <w:vAlign w:val="center"/>
          </w:tcPr>
          <w:p w:rsidR="001E5451" w:rsidRPr="001E5451" w:rsidRDefault="001E5451" w:rsidP="005E4C46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9</w:t>
            </w:r>
          </w:p>
        </w:tc>
      </w:tr>
      <w:tr w:rsidR="001E5451" w:rsidRPr="001E5451" w:rsidTr="00EF1E95">
        <w:tc>
          <w:tcPr>
            <w:tcW w:w="892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1.</w:t>
            </w:r>
          </w:p>
        </w:tc>
        <w:tc>
          <w:tcPr>
            <w:tcW w:w="2270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</w:p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 xml:space="preserve">Модернизация тепловой сети по ул. </w:t>
            </w:r>
            <w:proofErr w:type="spellStart"/>
            <w:r w:rsidRPr="001E5451">
              <w:rPr>
                <w:sz w:val="16"/>
                <w:szCs w:val="16"/>
              </w:rPr>
              <w:t>Кулундинская</w:t>
            </w:r>
            <w:proofErr w:type="spellEnd"/>
            <w:r w:rsidRPr="001E5451">
              <w:rPr>
                <w:sz w:val="16"/>
                <w:szCs w:val="16"/>
              </w:rPr>
              <w:t xml:space="preserve"> от ТК 284 до ТК 295 протяженностью 477 метров</w:t>
            </w:r>
          </w:p>
        </w:tc>
        <w:tc>
          <w:tcPr>
            <w:tcW w:w="1899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Увеличение надежности системы теплоснабжения потребителей и сокращение тепловых потерь</w:t>
            </w:r>
          </w:p>
        </w:tc>
        <w:tc>
          <w:tcPr>
            <w:tcW w:w="1426" w:type="dxa"/>
            <w:vAlign w:val="center"/>
          </w:tcPr>
          <w:p w:rsidR="001E5451" w:rsidRPr="001E5451" w:rsidRDefault="001E5451" w:rsidP="00EF1E95">
            <w:pPr>
              <w:jc w:val="center"/>
              <w:rPr>
                <w:color w:val="000000"/>
                <w:sz w:val="16"/>
                <w:szCs w:val="16"/>
              </w:rPr>
            </w:pPr>
            <w:r w:rsidRPr="001E5451">
              <w:rPr>
                <w:color w:val="000000"/>
                <w:sz w:val="16"/>
                <w:szCs w:val="16"/>
              </w:rPr>
              <w:t>23980,178</w:t>
            </w:r>
          </w:p>
        </w:tc>
        <w:tc>
          <w:tcPr>
            <w:tcW w:w="1710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Сокращение</w:t>
            </w:r>
          </w:p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тепловых потерь</w:t>
            </w:r>
          </w:p>
        </w:tc>
        <w:tc>
          <w:tcPr>
            <w:tcW w:w="1674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1199.01</w:t>
            </w:r>
          </w:p>
        </w:tc>
        <w:tc>
          <w:tcPr>
            <w:tcW w:w="1556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</w:p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0</w:t>
            </w:r>
          </w:p>
        </w:tc>
        <w:tc>
          <w:tcPr>
            <w:tcW w:w="1456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</w:p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0</w:t>
            </w:r>
          </w:p>
        </w:tc>
        <w:tc>
          <w:tcPr>
            <w:tcW w:w="2736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</w:p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</w:p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Бесперебойное снабжение тепловой эн</w:t>
            </w:r>
            <w:r w:rsidR="00EF1E95">
              <w:rPr>
                <w:sz w:val="16"/>
                <w:szCs w:val="16"/>
              </w:rPr>
              <w:t xml:space="preserve">ергией потребителей  </w:t>
            </w:r>
            <w:r w:rsidRPr="001E5451">
              <w:rPr>
                <w:sz w:val="16"/>
                <w:szCs w:val="16"/>
              </w:rPr>
              <w:t>г. Яровое</w:t>
            </w:r>
          </w:p>
        </w:tc>
      </w:tr>
      <w:tr w:rsidR="001E5451" w:rsidRPr="001E5451" w:rsidTr="00EF1E95">
        <w:tc>
          <w:tcPr>
            <w:tcW w:w="892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Всего</w:t>
            </w:r>
          </w:p>
        </w:tc>
        <w:tc>
          <w:tcPr>
            <w:tcW w:w="2270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6" w:type="dxa"/>
            <w:vAlign w:val="center"/>
          </w:tcPr>
          <w:p w:rsidR="001E5451" w:rsidRPr="001E5451" w:rsidRDefault="001E5451" w:rsidP="00EF1E95">
            <w:pPr>
              <w:jc w:val="center"/>
              <w:rPr>
                <w:color w:val="000000"/>
                <w:sz w:val="16"/>
                <w:szCs w:val="16"/>
              </w:rPr>
            </w:pPr>
            <w:r w:rsidRPr="001E5451">
              <w:rPr>
                <w:color w:val="000000"/>
                <w:sz w:val="16"/>
                <w:szCs w:val="16"/>
              </w:rPr>
              <w:t>23980,178</w:t>
            </w:r>
          </w:p>
        </w:tc>
        <w:tc>
          <w:tcPr>
            <w:tcW w:w="1710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1199.01</w:t>
            </w:r>
          </w:p>
        </w:tc>
        <w:tc>
          <w:tcPr>
            <w:tcW w:w="1556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0</w:t>
            </w:r>
          </w:p>
        </w:tc>
        <w:tc>
          <w:tcPr>
            <w:tcW w:w="1456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  <w:r w:rsidRPr="001E5451">
              <w:rPr>
                <w:sz w:val="16"/>
                <w:szCs w:val="16"/>
              </w:rPr>
              <w:t>0</w:t>
            </w:r>
          </w:p>
        </w:tc>
        <w:tc>
          <w:tcPr>
            <w:tcW w:w="2736" w:type="dxa"/>
            <w:vAlign w:val="center"/>
          </w:tcPr>
          <w:p w:rsidR="001E5451" w:rsidRPr="001E5451" w:rsidRDefault="001E5451" w:rsidP="00EF1E95">
            <w:pPr>
              <w:jc w:val="center"/>
              <w:rPr>
                <w:sz w:val="16"/>
                <w:szCs w:val="16"/>
              </w:rPr>
            </w:pPr>
          </w:p>
        </w:tc>
      </w:tr>
    </w:tbl>
    <w:p w:rsidR="001E5451" w:rsidRPr="001E5451" w:rsidRDefault="001E5451" w:rsidP="00EF1E95">
      <w:pPr>
        <w:jc w:val="center"/>
        <w:rPr>
          <w:sz w:val="16"/>
          <w:szCs w:val="16"/>
        </w:rPr>
      </w:pPr>
    </w:p>
    <w:p w:rsidR="001E5451" w:rsidRPr="001E5451" w:rsidRDefault="001E5451" w:rsidP="00EF1E95">
      <w:pPr>
        <w:jc w:val="center"/>
        <w:rPr>
          <w:sz w:val="16"/>
          <w:szCs w:val="16"/>
        </w:rPr>
      </w:pPr>
    </w:p>
    <w:p w:rsidR="001E5451" w:rsidRPr="001E5451" w:rsidRDefault="001E5451" w:rsidP="00EF1E95">
      <w:pPr>
        <w:jc w:val="center"/>
        <w:rPr>
          <w:sz w:val="16"/>
          <w:szCs w:val="16"/>
        </w:rPr>
      </w:pPr>
    </w:p>
    <w:p w:rsidR="001E5451" w:rsidRPr="001E5451" w:rsidRDefault="001E5451" w:rsidP="00EF1E95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1E5451" w:rsidRPr="001E5451" w:rsidRDefault="001E5451" w:rsidP="00EF1E95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1E5451" w:rsidRPr="001E5451" w:rsidRDefault="001E5451" w:rsidP="00EF1E95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1E5451" w:rsidRPr="001E5451" w:rsidRDefault="001E5451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1E5451" w:rsidRPr="001E5451" w:rsidRDefault="001E5451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  <w:r w:rsidRPr="001E5451">
        <w:rPr>
          <w:sz w:val="16"/>
          <w:szCs w:val="16"/>
        </w:rPr>
        <w:t>Директор МУП «ЯТЭК»     ______________________________      Кожин С.В.</w:t>
      </w:r>
    </w:p>
    <w:p w:rsidR="001E5451" w:rsidRDefault="001E5451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  <w:proofErr w:type="spellStart"/>
      <w:r w:rsidRPr="001E5451">
        <w:rPr>
          <w:sz w:val="16"/>
          <w:szCs w:val="16"/>
        </w:rPr>
        <w:t>М.п</w:t>
      </w:r>
      <w:proofErr w:type="spellEnd"/>
      <w:r w:rsidRPr="001E5451">
        <w:rPr>
          <w:sz w:val="16"/>
          <w:szCs w:val="16"/>
        </w:rPr>
        <w:t>.</w:t>
      </w: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p w:rsidR="004178B7" w:rsidRPr="001E5451" w:rsidRDefault="004178B7" w:rsidP="001E5451">
      <w:pPr>
        <w:tabs>
          <w:tab w:val="left" w:pos="5031"/>
          <w:tab w:val="left" w:pos="10865"/>
        </w:tabs>
        <w:jc w:val="center"/>
        <w:rPr>
          <w:sz w:val="16"/>
          <w:szCs w:val="16"/>
        </w:rPr>
      </w:pPr>
    </w:p>
    <w:tbl>
      <w:tblPr>
        <w:tblStyle w:val="a7"/>
        <w:tblW w:w="14874" w:type="dxa"/>
        <w:tblLook w:val="04A0" w:firstRow="1" w:lastRow="0" w:firstColumn="1" w:lastColumn="0" w:noHBand="0" w:noVBand="1"/>
      </w:tblPr>
      <w:tblGrid>
        <w:gridCol w:w="675"/>
        <w:gridCol w:w="4643"/>
        <w:gridCol w:w="1972"/>
        <w:gridCol w:w="1435"/>
        <w:gridCol w:w="1272"/>
        <w:gridCol w:w="1224"/>
        <w:gridCol w:w="1291"/>
        <w:gridCol w:w="2362"/>
      </w:tblGrid>
      <w:tr w:rsidR="004178B7" w:rsidRPr="004178B7" w:rsidTr="004178B7">
        <w:trPr>
          <w:trHeight w:val="315"/>
        </w:trPr>
        <w:tc>
          <w:tcPr>
            <w:tcW w:w="1487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178B7" w:rsidRPr="004178B7" w:rsidRDefault="004178B7" w:rsidP="004178B7">
            <w:pPr>
              <w:jc w:val="right"/>
              <w:rPr>
                <w:b/>
                <w:bCs/>
                <w:sz w:val="16"/>
                <w:szCs w:val="16"/>
              </w:rPr>
            </w:pPr>
            <w:r w:rsidRPr="004178B7">
              <w:rPr>
                <w:b/>
                <w:bCs/>
                <w:sz w:val="16"/>
                <w:szCs w:val="16"/>
              </w:rPr>
              <w:t>Форма N 6.1-ИП ТС</w:t>
            </w:r>
          </w:p>
        </w:tc>
      </w:tr>
      <w:tr w:rsidR="004178B7" w:rsidRPr="004178B7" w:rsidTr="004178B7">
        <w:trPr>
          <w:trHeight w:val="163"/>
        </w:trPr>
        <w:tc>
          <w:tcPr>
            <w:tcW w:w="1487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178B7" w:rsidRPr="004178B7" w:rsidRDefault="004178B7" w:rsidP="004178B7">
            <w:pPr>
              <w:jc w:val="center"/>
              <w:rPr>
                <w:b/>
                <w:bCs/>
                <w:sz w:val="16"/>
                <w:szCs w:val="16"/>
              </w:rPr>
            </w:pPr>
            <w:r w:rsidRPr="004178B7">
              <w:rPr>
                <w:b/>
                <w:bCs/>
                <w:sz w:val="16"/>
                <w:szCs w:val="16"/>
              </w:rPr>
              <w:t>Отчет об исполнении инвестиционной программы</w:t>
            </w:r>
          </w:p>
        </w:tc>
      </w:tr>
      <w:tr w:rsidR="004178B7" w:rsidRPr="004178B7" w:rsidTr="004178B7">
        <w:trPr>
          <w:trHeight w:val="237"/>
        </w:trPr>
        <w:tc>
          <w:tcPr>
            <w:tcW w:w="1487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178B7" w:rsidRPr="004178B7" w:rsidRDefault="004178B7" w:rsidP="004178B7">
            <w:pPr>
              <w:jc w:val="center"/>
              <w:rPr>
                <w:b/>
                <w:bCs/>
                <w:sz w:val="16"/>
                <w:szCs w:val="16"/>
              </w:rPr>
            </w:pPr>
            <w:r w:rsidRPr="004178B7">
              <w:rPr>
                <w:b/>
                <w:bCs/>
                <w:sz w:val="16"/>
                <w:szCs w:val="16"/>
              </w:rPr>
              <w:t>МУП "Яровской теплоэлектрокомплекс"</w:t>
            </w:r>
          </w:p>
        </w:tc>
      </w:tr>
      <w:tr w:rsidR="004178B7" w:rsidRPr="004178B7" w:rsidTr="004178B7">
        <w:trPr>
          <w:trHeight w:val="127"/>
        </w:trPr>
        <w:tc>
          <w:tcPr>
            <w:tcW w:w="1487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178B7" w:rsidRPr="004178B7" w:rsidRDefault="004178B7" w:rsidP="004178B7">
            <w:pPr>
              <w:jc w:val="center"/>
              <w:rPr>
                <w:b/>
                <w:bCs/>
                <w:sz w:val="16"/>
                <w:szCs w:val="16"/>
              </w:rPr>
            </w:pPr>
            <w:r w:rsidRPr="004178B7">
              <w:rPr>
                <w:b/>
                <w:bCs/>
                <w:sz w:val="16"/>
                <w:szCs w:val="16"/>
              </w:rPr>
              <w:t>(наименование регулируемой организации)</w:t>
            </w:r>
          </w:p>
        </w:tc>
      </w:tr>
      <w:tr w:rsidR="004178B7" w:rsidRPr="004178B7" w:rsidTr="004178B7">
        <w:trPr>
          <w:trHeight w:val="315"/>
        </w:trPr>
        <w:tc>
          <w:tcPr>
            <w:tcW w:w="1487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178B7" w:rsidRPr="004178B7" w:rsidRDefault="004178B7" w:rsidP="004178B7">
            <w:pPr>
              <w:jc w:val="center"/>
              <w:rPr>
                <w:b/>
                <w:bCs/>
                <w:sz w:val="16"/>
                <w:szCs w:val="16"/>
              </w:rPr>
            </w:pPr>
            <w:r w:rsidRPr="004178B7">
              <w:rPr>
                <w:b/>
                <w:bCs/>
                <w:sz w:val="16"/>
                <w:szCs w:val="16"/>
              </w:rPr>
              <w:t>в сфере теплоснабжения за 2018 годы</w:t>
            </w:r>
          </w:p>
        </w:tc>
      </w:tr>
      <w:tr w:rsidR="004178B7" w:rsidRPr="004178B7" w:rsidTr="004178B7">
        <w:trPr>
          <w:trHeight w:val="120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178B7" w:rsidRPr="004178B7" w:rsidRDefault="004178B7" w:rsidP="004178B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</w:tr>
      <w:tr w:rsidR="004178B7" w:rsidRPr="004178B7" w:rsidTr="004178B7">
        <w:trPr>
          <w:trHeight w:val="604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N п/п</w:t>
            </w:r>
          </w:p>
        </w:tc>
        <w:tc>
          <w:tcPr>
            <w:tcW w:w="464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Год начала реализации мероприятия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Год окончания реализации мероприятия</w:t>
            </w:r>
          </w:p>
        </w:tc>
        <w:tc>
          <w:tcPr>
            <w:tcW w:w="3787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 xml:space="preserve">Стоимость мероприятий </w:t>
            </w:r>
            <w:proofErr w:type="spellStart"/>
            <w:r w:rsidRPr="004178B7">
              <w:rPr>
                <w:bCs/>
                <w:sz w:val="16"/>
                <w:szCs w:val="16"/>
              </w:rPr>
              <w:t>тыс.руб</w:t>
            </w:r>
            <w:proofErr w:type="spellEnd"/>
            <w:r w:rsidRPr="004178B7">
              <w:rPr>
                <w:bCs/>
                <w:sz w:val="16"/>
                <w:szCs w:val="16"/>
              </w:rPr>
              <w:t>. (с НДС)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Примечание</w:t>
            </w:r>
          </w:p>
        </w:tc>
      </w:tr>
      <w:tr w:rsidR="004178B7" w:rsidRPr="004178B7" w:rsidTr="004178B7">
        <w:trPr>
          <w:trHeight w:val="233"/>
        </w:trPr>
        <w:tc>
          <w:tcPr>
            <w:tcW w:w="675" w:type="dxa"/>
            <w:vMerge/>
            <w:vAlign w:val="center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4643" w:type="dxa"/>
            <w:vMerge/>
            <w:vAlign w:val="center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972" w:type="dxa"/>
            <w:vMerge/>
            <w:vAlign w:val="center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2" w:type="dxa"/>
            <w:vMerge w:val="restart"/>
            <w:vAlign w:val="center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1224" w:type="dxa"/>
            <w:vAlign w:val="center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план</w:t>
            </w:r>
          </w:p>
        </w:tc>
        <w:tc>
          <w:tcPr>
            <w:tcW w:w="1291" w:type="dxa"/>
            <w:vAlign w:val="center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факт</w:t>
            </w:r>
          </w:p>
        </w:tc>
        <w:tc>
          <w:tcPr>
            <w:tcW w:w="2362" w:type="dxa"/>
            <w:vMerge/>
            <w:vAlign w:val="center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</w:tr>
      <w:tr w:rsidR="004178B7" w:rsidRPr="004178B7" w:rsidTr="004178B7">
        <w:trPr>
          <w:trHeight w:val="159"/>
        </w:trPr>
        <w:tc>
          <w:tcPr>
            <w:tcW w:w="675" w:type="dxa"/>
            <w:vMerge/>
            <w:vAlign w:val="center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4643" w:type="dxa"/>
            <w:vMerge/>
            <w:vAlign w:val="center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972" w:type="dxa"/>
            <w:vMerge/>
            <w:vAlign w:val="center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2018</w:t>
            </w:r>
          </w:p>
        </w:tc>
        <w:tc>
          <w:tcPr>
            <w:tcW w:w="1291" w:type="dxa"/>
            <w:vAlign w:val="center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2018</w:t>
            </w:r>
          </w:p>
        </w:tc>
        <w:tc>
          <w:tcPr>
            <w:tcW w:w="2362" w:type="dxa"/>
            <w:vMerge/>
            <w:vAlign w:val="center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</w:p>
        </w:tc>
      </w:tr>
      <w:tr w:rsidR="004178B7" w:rsidRPr="004178B7" w:rsidTr="004178B7">
        <w:trPr>
          <w:trHeight w:val="315"/>
        </w:trPr>
        <w:tc>
          <w:tcPr>
            <w:tcW w:w="675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643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972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35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224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291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2362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8</w:t>
            </w:r>
          </w:p>
        </w:tc>
      </w:tr>
      <w:tr w:rsidR="004178B7" w:rsidRPr="004178B7" w:rsidTr="001838EC">
        <w:trPr>
          <w:trHeight w:val="227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Группа 1. Строительство, реконструкция или модернизация объекта в целях подключения потребителей:</w:t>
            </w:r>
          </w:p>
        </w:tc>
      </w:tr>
      <w:tr w:rsidR="004178B7" w:rsidRPr="004178B7" w:rsidTr="001838EC">
        <w:trPr>
          <w:trHeight w:val="131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1.1. Строительство новых тепловых сетей в целях подключения потребителей</w:t>
            </w:r>
          </w:p>
        </w:tc>
      </w:tr>
      <w:tr w:rsidR="004178B7" w:rsidRPr="004178B7" w:rsidTr="001838EC">
        <w:trPr>
          <w:trHeight w:val="219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1.2. Строительство иных объектов системы теплоснабжения, за исключением тепловых сетей, в целях подключения потребителей</w:t>
            </w:r>
          </w:p>
        </w:tc>
      </w:tr>
      <w:tr w:rsidR="004178B7" w:rsidRPr="004178B7" w:rsidTr="001838EC">
        <w:trPr>
          <w:trHeight w:val="136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1.3. Увеличение пропускной способности существующих тепловых сетей в целях подключения потребителей</w:t>
            </w:r>
          </w:p>
        </w:tc>
      </w:tr>
      <w:tr w:rsidR="004178B7" w:rsidRPr="004178B7" w:rsidTr="001838EC">
        <w:trPr>
          <w:trHeight w:val="225"/>
        </w:trPr>
        <w:tc>
          <w:tcPr>
            <w:tcW w:w="8725" w:type="dxa"/>
            <w:gridSpan w:val="4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Всего по группе 1</w:t>
            </w:r>
          </w:p>
        </w:tc>
        <w:tc>
          <w:tcPr>
            <w:tcW w:w="1272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24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</w:tr>
      <w:tr w:rsidR="004178B7" w:rsidRPr="004178B7" w:rsidTr="001838EC">
        <w:trPr>
          <w:trHeight w:val="271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Группа 2. Строительство новых объектов системы централизованного теплоснабжения, не связанных с подключением новых потребителей, в том числе строительство новых тепловых сетей</w:t>
            </w:r>
          </w:p>
        </w:tc>
      </w:tr>
      <w:tr w:rsidR="004178B7" w:rsidRPr="004178B7" w:rsidTr="001838EC">
        <w:trPr>
          <w:trHeight w:val="133"/>
        </w:trPr>
        <w:tc>
          <w:tcPr>
            <w:tcW w:w="8725" w:type="dxa"/>
            <w:gridSpan w:val="4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Всего по группе 2</w:t>
            </w:r>
          </w:p>
        </w:tc>
        <w:tc>
          <w:tcPr>
            <w:tcW w:w="1272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24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</w:tr>
      <w:tr w:rsidR="004178B7" w:rsidRPr="004178B7" w:rsidTr="001838EC">
        <w:trPr>
          <w:trHeight w:val="221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Группа 3. Реконструкция или модернизация существующих объектов в целях снижения уровня износа существующих объектов и (или) поставки энергии от разных источников</w:t>
            </w:r>
          </w:p>
        </w:tc>
      </w:tr>
      <w:tr w:rsidR="004178B7" w:rsidRPr="004178B7" w:rsidTr="001838EC">
        <w:trPr>
          <w:trHeight w:val="138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3.1. Реконструкция или модернизация существующих тепловых сетей</w:t>
            </w:r>
          </w:p>
        </w:tc>
      </w:tr>
      <w:tr w:rsidR="004178B7" w:rsidRPr="004178B7" w:rsidTr="001838EC">
        <w:trPr>
          <w:trHeight w:val="213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3.2. Реконструкция или модернизация существующих объектов системы централизованного теплоснабжения, за исключением тепловых сетей</w:t>
            </w:r>
          </w:p>
        </w:tc>
      </w:tr>
      <w:tr w:rsidR="004178B7" w:rsidRPr="004178B7" w:rsidTr="001838EC">
        <w:trPr>
          <w:trHeight w:val="428"/>
        </w:trPr>
        <w:tc>
          <w:tcPr>
            <w:tcW w:w="675" w:type="dxa"/>
            <w:noWrap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3.2.1.</w:t>
            </w:r>
          </w:p>
        </w:tc>
        <w:tc>
          <w:tcPr>
            <w:tcW w:w="4643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 xml:space="preserve">Модернизация подающего магистрального трубопровода системы теплоснабжения диаметром 630мм. протяженностью 700 </w:t>
            </w:r>
          </w:p>
        </w:tc>
        <w:tc>
          <w:tcPr>
            <w:tcW w:w="1972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2018</w:t>
            </w:r>
          </w:p>
        </w:tc>
        <w:tc>
          <w:tcPr>
            <w:tcW w:w="1435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2018</w:t>
            </w:r>
          </w:p>
        </w:tc>
        <w:tc>
          <w:tcPr>
            <w:tcW w:w="1272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4660,828</w:t>
            </w:r>
          </w:p>
        </w:tc>
        <w:tc>
          <w:tcPr>
            <w:tcW w:w="1224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4660,828</w:t>
            </w:r>
          </w:p>
        </w:tc>
        <w:tc>
          <w:tcPr>
            <w:tcW w:w="1291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4184,655</w:t>
            </w:r>
          </w:p>
        </w:tc>
        <w:tc>
          <w:tcPr>
            <w:tcW w:w="2362" w:type="dxa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</w:tr>
      <w:tr w:rsidR="004178B7" w:rsidRPr="004178B7" w:rsidTr="001838EC">
        <w:trPr>
          <w:trHeight w:val="139"/>
        </w:trPr>
        <w:tc>
          <w:tcPr>
            <w:tcW w:w="8725" w:type="dxa"/>
            <w:gridSpan w:val="4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Всего по группе 3</w:t>
            </w:r>
          </w:p>
        </w:tc>
        <w:tc>
          <w:tcPr>
            <w:tcW w:w="1272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/>
                <w:bCs/>
                <w:sz w:val="16"/>
                <w:szCs w:val="16"/>
              </w:rPr>
            </w:pPr>
            <w:r w:rsidRPr="004178B7">
              <w:rPr>
                <w:b/>
                <w:bCs/>
                <w:sz w:val="16"/>
                <w:szCs w:val="16"/>
              </w:rPr>
              <w:t>4660,828</w:t>
            </w:r>
          </w:p>
        </w:tc>
        <w:tc>
          <w:tcPr>
            <w:tcW w:w="1224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/>
                <w:bCs/>
                <w:sz w:val="16"/>
                <w:szCs w:val="16"/>
              </w:rPr>
            </w:pPr>
            <w:r w:rsidRPr="004178B7">
              <w:rPr>
                <w:b/>
                <w:bCs/>
                <w:sz w:val="16"/>
                <w:szCs w:val="16"/>
              </w:rPr>
              <w:t>4660,828</w:t>
            </w:r>
          </w:p>
        </w:tc>
        <w:tc>
          <w:tcPr>
            <w:tcW w:w="1291" w:type="dxa"/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/>
                <w:bCs/>
                <w:sz w:val="16"/>
                <w:szCs w:val="16"/>
              </w:rPr>
            </w:pPr>
            <w:r w:rsidRPr="004178B7">
              <w:rPr>
                <w:b/>
                <w:bCs/>
                <w:sz w:val="16"/>
                <w:szCs w:val="16"/>
              </w:rPr>
              <w:t>4184,655</w:t>
            </w:r>
          </w:p>
        </w:tc>
        <w:tc>
          <w:tcPr>
            <w:tcW w:w="2362" w:type="dxa"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</w:tr>
      <w:tr w:rsidR="004178B7" w:rsidRPr="004178B7" w:rsidTr="001838EC">
        <w:trPr>
          <w:trHeight w:val="383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Группа 4. Мероприятия, направленные на снижение негативного воздействия на окружающую среду, достижение плановых значений показателей надежности и энергетической эффективности объекта теплоснабжения, повышение эффективности работы систем централизованного теплоснабжения</w:t>
            </w:r>
          </w:p>
        </w:tc>
      </w:tr>
      <w:tr w:rsidR="004178B7" w:rsidRPr="004178B7" w:rsidTr="001838EC">
        <w:trPr>
          <w:trHeight w:val="261"/>
        </w:trPr>
        <w:tc>
          <w:tcPr>
            <w:tcW w:w="5318" w:type="dxa"/>
            <w:gridSpan w:val="2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Всего по группе 4</w:t>
            </w:r>
          </w:p>
        </w:tc>
        <w:tc>
          <w:tcPr>
            <w:tcW w:w="1972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435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72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24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</w:tr>
      <w:tr w:rsidR="004178B7" w:rsidRPr="004178B7" w:rsidTr="001838EC">
        <w:trPr>
          <w:trHeight w:val="151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Группа 5. Вывод из эксплуатации, консервация и демонтаж объектов системы централизованного теплоснабжения</w:t>
            </w:r>
          </w:p>
        </w:tc>
      </w:tr>
      <w:tr w:rsidR="004178B7" w:rsidRPr="004178B7" w:rsidTr="001838EC">
        <w:trPr>
          <w:trHeight w:val="97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5.1. Вывод из эксплуатации, консервация и демонтаж тепловых сетей</w:t>
            </w:r>
          </w:p>
        </w:tc>
      </w:tr>
      <w:tr w:rsidR="004178B7" w:rsidRPr="004178B7" w:rsidTr="001838EC">
        <w:trPr>
          <w:trHeight w:val="171"/>
        </w:trPr>
        <w:tc>
          <w:tcPr>
            <w:tcW w:w="14874" w:type="dxa"/>
            <w:gridSpan w:val="8"/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5.2. Вывод из эксплуатации, консервация и демонтаж иных объектов системы централизованного теплоснабжения, за исключением тепловых сетей</w:t>
            </w:r>
          </w:p>
        </w:tc>
      </w:tr>
      <w:tr w:rsidR="004178B7" w:rsidRPr="004178B7" w:rsidTr="001838EC">
        <w:trPr>
          <w:trHeight w:val="147"/>
        </w:trPr>
        <w:tc>
          <w:tcPr>
            <w:tcW w:w="8725" w:type="dxa"/>
            <w:gridSpan w:val="4"/>
            <w:tcBorders>
              <w:bottom w:val="single" w:sz="4" w:space="0" w:color="auto"/>
            </w:tcBorders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Всего по группе 5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</w:tr>
      <w:tr w:rsidR="004178B7" w:rsidRPr="004178B7" w:rsidTr="001838EC">
        <w:trPr>
          <w:trHeight w:val="219"/>
        </w:trPr>
        <w:tc>
          <w:tcPr>
            <w:tcW w:w="8725" w:type="dxa"/>
            <w:gridSpan w:val="4"/>
            <w:tcBorders>
              <w:bottom w:val="single" w:sz="4" w:space="0" w:color="auto"/>
            </w:tcBorders>
            <w:hideMark/>
          </w:tcPr>
          <w:p w:rsidR="004178B7" w:rsidRPr="004178B7" w:rsidRDefault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ИТОГО по программе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/>
                <w:bCs/>
                <w:sz w:val="16"/>
                <w:szCs w:val="16"/>
              </w:rPr>
            </w:pPr>
            <w:r w:rsidRPr="004178B7">
              <w:rPr>
                <w:b/>
                <w:bCs/>
                <w:sz w:val="16"/>
                <w:szCs w:val="16"/>
              </w:rPr>
              <w:t>4660,828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/>
                <w:bCs/>
                <w:sz w:val="16"/>
                <w:szCs w:val="16"/>
              </w:rPr>
            </w:pPr>
            <w:r w:rsidRPr="004178B7">
              <w:rPr>
                <w:b/>
                <w:bCs/>
                <w:sz w:val="16"/>
                <w:szCs w:val="16"/>
              </w:rPr>
              <w:t>4660,828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vAlign w:val="center"/>
            <w:hideMark/>
          </w:tcPr>
          <w:p w:rsidR="004178B7" w:rsidRPr="004178B7" w:rsidRDefault="004178B7" w:rsidP="001838EC">
            <w:pPr>
              <w:jc w:val="center"/>
              <w:rPr>
                <w:b/>
                <w:bCs/>
                <w:sz w:val="16"/>
                <w:szCs w:val="16"/>
              </w:rPr>
            </w:pPr>
            <w:r w:rsidRPr="004178B7">
              <w:rPr>
                <w:b/>
                <w:bCs/>
                <w:sz w:val="16"/>
                <w:szCs w:val="16"/>
              </w:rPr>
              <w:t>4184,655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</w:tr>
      <w:tr w:rsidR="004178B7" w:rsidRPr="004178B7" w:rsidTr="001838EC">
        <w:trPr>
          <w:trHeight w:val="900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</w:tr>
      <w:tr w:rsidR="004178B7" w:rsidRPr="004178B7" w:rsidTr="001838EC">
        <w:trPr>
          <w:trHeight w:val="465"/>
        </w:trPr>
        <w:tc>
          <w:tcPr>
            <w:tcW w:w="53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Директор МУП "Яровской теплоэлектрокомплекс"</w:t>
            </w:r>
          </w:p>
          <w:p w:rsidR="001838EC" w:rsidRPr="004178B7" w:rsidRDefault="001838EC" w:rsidP="001838E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                                                                                        М.П.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 xml:space="preserve">                    С.В. Кожин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78B7" w:rsidRPr="004178B7" w:rsidRDefault="004178B7" w:rsidP="004178B7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 </w:t>
            </w:r>
          </w:p>
        </w:tc>
      </w:tr>
    </w:tbl>
    <w:p w:rsidR="00F321A5" w:rsidRDefault="00F321A5" w:rsidP="00331169">
      <w:pPr>
        <w:rPr>
          <w:bCs/>
          <w:sz w:val="16"/>
          <w:szCs w:val="16"/>
        </w:rPr>
      </w:pPr>
    </w:p>
    <w:p w:rsidR="001838EC" w:rsidRDefault="001838EC" w:rsidP="00331169">
      <w:pPr>
        <w:rPr>
          <w:bCs/>
          <w:sz w:val="16"/>
          <w:szCs w:val="16"/>
        </w:rPr>
      </w:pPr>
    </w:p>
    <w:p w:rsidR="001838EC" w:rsidRDefault="001838EC" w:rsidP="00331169">
      <w:pPr>
        <w:rPr>
          <w:bCs/>
          <w:sz w:val="16"/>
          <w:szCs w:val="16"/>
        </w:rPr>
      </w:pPr>
    </w:p>
    <w:p w:rsidR="001838EC" w:rsidRDefault="001838EC" w:rsidP="00331169">
      <w:pPr>
        <w:rPr>
          <w:bCs/>
          <w:sz w:val="16"/>
          <w:szCs w:val="16"/>
        </w:rPr>
      </w:pPr>
    </w:p>
    <w:p w:rsidR="001838EC" w:rsidRDefault="001838EC" w:rsidP="00331169">
      <w:pPr>
        <w:rPr>
          <w:bCs/>
          <w:sz w:val="16"/>
          <w:szCs w:val="16"/>
        </w:rPr>
      </w:pPr>
    </w:p>
    <w:p w:rsidR="001838EC" w:rsidRDefault="001838EC" w:rsidP="00331169">
      <w:pPr>
        <w:rPr>
          <w:bCs/>
          <w:sz w:val="16"/>
          <w:szCs w:val="16"/>
        </w:rPr>
      </w:pPr>
    </w:p>
    <w:p w:rsidR="001838EC" w:rsidRDefault="001838EC" w:rsidP="00331169">
      <w:pPr>
        <w:rPr>
          <w:bCs/>
          <w:sz w:val="16"/>
          <w:szCs w:val="16"/>
        </w:rPr>
      </w:pPr>
    </w:p>
    <w:p w:rsidR="001838EC" w:rsidRDefault="001838EC" w:rsidP="00331169">
      <w:pPr>
        <w:rPr>
          <w:bCs/>
          <w:sz w:val="16"/>
          <w:szCs w:val="16"/>
        </w:rPr>
      </w:pPr>
    </w:p>
    <w:p w:rsidR="001838EC" w:rsidRDefault="001838EC" w:rsidP="00331169">
      <w:pPr>
        <w:rPr>
          <w:bCs/>
          <w:sz w:val="16"/>
          <w:szCs w:val="16"/>
        </w:rPr>
      </w:pPr>
    </w:p>
    <w:p w:rsidR="00B42FF2" w:rsidRPr="00B42FF2" w:rsidRDefault="00B42FF2" w:rsidP="00B42FF2">
      <w:pPr>
        <w:jc w:val="right"/>
        <w:rPr>
          <w:sz w:val="16"/>
          <w:szCs w:val="16"/>
        </w:rPr>
      </w:pPr>
      <w:r w:rsidRPr="00B42FF2">
        <w:rPr>
          <w:rStyle w:val="2Exact"/>
          <w:rFonts w:ascii="Times New Roman" w:hAnsi="Times New Roman" w:cs="Times New Roman"/>
          <w:b w:val="0"/>
          <w:bCs w:val="0"/>
          <w:sz w:val="16"/>
          <w:szCs w:val="16"/>
        </w:rPr>
        <w:lastRenderedPageBreak/>
        <w:t>Форма № 6.2-ИП ТС</w:t>
      </w:r>
    </w:p>
    <w:p w:rsidR="001838EC" w:rsidRDefault="001838EC" w:rsidP="00331169">
      <w:pPr>
        <w:rPr>
          <w:bCs/>
          <w:sz w:val="16"/>
          <w:szCs w:val="16"/>
        </w:rPr>
      </w:pPr>
    </w:p>
    <w:p w:rsidR="00B42FF2" w:rsidRPr="00B42FF2" w:rsidRDefault="00B42FF2" w:rsidP="00B42FF2">
      <w:pPr>
        <w:jc w:val="center"/>
        <w:rPr>
          <w:sz w:val="16"/>
          <w:szCs w:val="16"/>
        </w:rPr>
      </w:pPr>
      <w:r w:rsidRPr="00B42FF2">
        <w:rPr>
          <w:sz w:val="16"/>
          <w:szCs w:val="16"/>
          <w:lang w:bidi="ru-RU"/>
        </w:rPr>
        <w:t>Отчет о достижении плановых показателей надежности и энергетической эффективности объектов системы централизованного теплоснабжения</w:t>
      </w:r>
    </w:p>
    <w:p w:rsidR="00B42FF2" w:rsidRPr="00B42FF2" w:rsidRDefault="00B42FF2" w:rsidP="00B42FF2">
      <w:pPr>
        <w:jc w:val="center"/>
        <w:rPr>
          <w:sz w:val="16"/>
          <w:szCs w:val="16"/>
        </w:rPr>
      </w:pPr>
      <w:bookmarkStart w:id="5" w:name="bookmark0"/>
      <w:r w:rsidRPr="00B42FF2">
        <w:rPr>
          <w:b/>
          <w:bCs/>
          <w:sz w:val="16"/>
          <w:szCs w:val="16"/>
        </w:rPr>
        <w:t>МУП "Яровской теплоэлектрокомплекс”</w:t>
      </w:r>
      <w:bookmarkEnd w:id="5"/>
    </w:p>
    <w:p w:rsidR="00B42FF2" w:rsidRPr="00514C3A" w:rsidRDefault="00B42FF2" w:rsidP="00B42FF2">
      <w:pPr>
        <w:jc w:val="center"/>
      </w:pPr>
      <w:r w:rsidRPr="00B42FF2">
        <w:rPr>
          <w:sz w:val="16"/>
          <w:szCs w:val="16"/>
          <w:lang w:bidi="ru-RU"/>
        </w:rPr>
        <w:t>(наименование регулируемой организации</w:t>
      </w:r>
      <w:r w:rsidRPr="00514C3A">
        <w:rPr>
          <w:lang w:bidi="ru-RU"/>
        </w:rPr>
        <w:t>)</w:t>
      </w:r>
    </w:p>
    <w:p w:rsidR="00B42FF2" w:rsidRPr="00514C3A" w:rsidRDefault="00B42FF2" w:rsidP="00B42FF2">
      <w:pPr>
        <w:jc w:val="center"/>
      </w:pPr>
      <w:r w:rsidRPr="00514C3A">
        <w:rPr>
          <w:lang w:bidi="ru-RU"/>
        </w:rPr>
        <w:t xml:space="preserve">за </w:t>
      </w:r>
      <w:r w:rsidRPr="00514C3A">
        <w:rPr>
          <w:rStyle w:val="20"/>
          <w:rFonts w:ascii="Times New Roman" w:hAnsi="Times New Roman" w:cs="Times New Roman"/>
          <w:sz w:val="16"/>
          <w:szCs w:val="16"/>
        </w:rPr>
        <w:t>2018</w:t>
      </w:r>
      <w:r w:rsidRPr="00514C3A">
        <w:rPr>
          <w:lang w:bidi="ru-RU"/>
        </w:rPr>
        <w:t xml:space="preserve">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2808"/>
        <w:gridCol w:w="2433"/>
        <w:gridCol w:w="2433"/>
        <w:gridCol w:w="2433"/>
        <w:gridCol w:w="2433"/>
        <w:gridCol w:w="2448"/>
      </w:tblGrid>
      <w:tr w:rsidR="00B42FF2" w:rsidRPr="00B42FF2" w:rsidTr="00B42FF2">
        <w:trPr>
          <w:trHeight w:hRule="exact" w:val="576"/>
          <w:jc w:val="center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B42FF2" w:rsidRDefault="00B42FF2" w:rsidP="00B42FF2">
            <w:pPr>
              <w:jc w:val="center"/>
            </w:pP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№</w:t>
            </w:r>
          </w:p>
          <w:p w:rsidR="00B42FF2" w:rsidRPr="00B42FF2" w:rsidRDefault="00B42FF2" w:rsidP="00B42FF2">
            <w:pPr>
              <w:jc w:val="center"/>
            </w:pP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п/п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B42FF2" w:rsidRDefault="00B42FF2" w:rsidP="00B42FF2">
            <w:pPr>
              <w:jc w:val="center"/>
            </w:pP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Наименование объекта</w:t>
            </w:r>
          </w:p>
        </w:tc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B42FF2" w:rsidRDefault="00B42FF2" w:rsidP="00B42FF2">
            <w:pPr>
              <w:jc w:val="center"/>
            </w:pP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Показатели надежности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FF2" w:rsidRPr="00B42FF2" w:rsidRDefault="00B42FF2" w:rsidP="00B42FF2">
            <w:pPr>
              <w:jc w:val="center"/>
            </w:pP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Показатели энергетической эффективности</w:t>
            </w:r>
          </w:p>
        </w:tc>
      </w:tr>
      <w:tr w:rsidR="00B42FF2" w:rsidRPr="00B42FF2" w:rsidTr="005E4C46">
        <w:trPr>
          <w:trHeight w:hRule="exact" w:val="1224"/>
          <w:jc w:val="center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FF2" w:rsidRPr="00B42FF2" w:rsidRDefault="00B42FF2" w:rsidP="00B42FF2">
            <w:pPr>
              <w:jc w:val="center"/>
            </w:pPr>
          </w:p>
        </w:tc>
        <w:tc>
          <w:tcPr>
            <w:tcW w:w="28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FF2" w:rsidRPr="00B42FF2" w:rsidRDefault="00B42FF2" w:rsidP="00B42FF2">
            <w:pPr>
              <w:jc w:val="center"/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FF2" w:rsidRPr="00B42FF2" w:rsidRDefault="00B42FF2" w:rsidP="00B42FF2">
            <w:pPr>
              <w:jc w:val="center"/>
            </w:pP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FF2" w:rsidRPr="00B42FF2" w:rsidRDefault="00B42FF2" w:rsidP="00B42FF2">
            <w:pPr>
              <w:jc w:val="center"/>
            </w:pP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</w:t>
            </w:r>
            <w:r>
              <w:rPr>
                <w:rStyle w:val="26pt"/>
                <w:rFonts w:eastAsia="Arial"/>
                <w:b w:val="0"/>
                <w:sz w:val="16"/>
                <w:szCs w:val="16"/>
              </w:rPr>
              <w:t xml:space="preserve"> </w:t>
            </w: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мощности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FF2" w:rsidRPr="00B42FF2" w:rsidRDefault="00B42FF2" w:rsidP="00B42FF2">
            <w:pPr>
              <w:jc w:val="center"/>
            </w:pP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2FF2" w:rsidRPr="00B42FF2" w:rsidRDefault="00B42FF2" w:rsidP="00B42FF2">
            <w:pPr>
              <w:jc w:val="center"/>
            </w:pP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2FF2" w:rsidRPr="00B42FF2" w:rsidRDefault="00B42FF2" w:rsidP="00B42FF2">
            <w:pPr>
              <w:jc w:val="center"/>
            </w:pP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Величина технологических потерь при передаче тепловой энергии,</w:t>
            </w:r>
          </w:p>
          <w:p w:rsidR="00B42FF2" w:rsidRPr="00B42FF2" w:rsidRDefault="00B42FF2" w:rsidP="00B42FF2">
            <w:pPr>
              <w:jc w:val="center"/>
            </w:pPr>
            <w:r w:rsidRPr="00B42FF2">
              <w:rPr>
                <w:rStyle w:val="26pt"/>
                <w:rFonts w:eastAsia="Arial"/>
                <w:b w:val="0"/>
                <w:sz w:val="16"/>
                <w:szCs w:val="16"/>
              </w:rPr>
              <w:t>теплоносителя по тепловым сетям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2808"/>
        <w:gridCol w:w="1219"/>
        <w:gridCol w:w="1214"/>
        <w:gridCol w:w="1219"/>
        <w:gridCol w:w="1214"/>
        <w:gridCol w:w="1219"/>
        <w:gridCol w:w="1214"/>
        <w:gridCol w:w="1219"/>
        <w:gridCol w:w="1214"/>
        <w:gridCol w:w="1219"/>
        <w:gridCol w:w="1229"/>
      </w:tblGrid>
      <w:tr w:rsidR="00B42FF2" w:rsidRPr="00514C3A" w:rsidTr="00B42FF2">
        <w:trPr>
          <w:trHeight w:hRule="exact" w:val="580"/>
          <w:jc w:val="center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rPr>
                <w:sz w:val="16"/>
                <w:szCs w:val="16"/>
              </w:rPr>
            </w:pPr>
          </w:p>
        </w:tc>
        <w:tc>
          <w:tcPr>
            <w:tcW w:w="28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rPr>
                <w:sz w:val="16"/>
                <w:szCs w:val="16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3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pt"/>
                <w:rFonts w:eastAsia="Arial"/>
                <w:sz w:val="16"/>
                <w:szCs w:val="16"/>
              </w:rPr>
              <w:t>план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3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pt"/>
                <w:rFonts w:eastAsia="Arial"/>
                <w:sz w:val="16"/>
                <w:szCs w:val="16"/>
              </w:rPr>
              <w:t>факт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3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pt"/>
                <w:rFonts w:eastAsia="Arial"/>
                <w:sz w:val="16"/>
                <w:szCs w:val="16"/>
              </w:rPr>
              <w:t>план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3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pt"/>
                <w:rFonts w:eastAsia="Arial"/>
                <w:sz w:val="16"/>
                <w:szCs w:val="16"/>
              </w:rPr>
              <w:t>факт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3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pt"/>
                <w:rFonts w:eastAsia="Arial"/>
                <w:sz w:val="16"/>
                <w:szCs w:val="16"/>
              </w:rPr>
              <w:t>план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3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pt"/>
                <w:rFonts w:eastAsia="Arial"/>
                <w:sz w:val="16"/>
                <w:szCs w:val="16"/>
              </w:rPr>
              <w:t>факт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3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pt"/>
                <w:rFonts w:eastAsia="Arial"/>
                <w:sz w:val="16"/>
                <w:szCs w:val="16"/>
              </w:rPr>
              <w:t>план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3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pt"/>
                <w:rFonts w:eastAsia="Arial"/>
                <w:sz w:val="16"/>
                <w:szCs w:val="16"/>
              </w:rPr>
              <w:t>факт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3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pt"/>
                <w:rFonts w:eastAsia="Arial"/>
                <w:sz w:val="16"/>
                <w:szCs w:val="16"/>
              </w:rPr>
              <w:t>план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3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pt"/>
                <w:rFonts w:eastAsia="Arial"/>
                <w:sz w:val="16"/>
                <w:szCs w:val="16"/>
              </w:rPr>
              <w:t>факт</w:t>
            </w:r>
          </w:p>
        </w:tc>
      </w:tr>
      <w:tr w:rsidR="00B42FF2" w:rsidRPr="00514C3A" w:rsidTr="005E4C46">
        <w:trPr>
          <w:trHeight w:hRule="exact" w:val="19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11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12</w:t>
            </w:r>
          </w:p>
        </w:tc>
      </w:tr>
      <w:tr w:rsidR="00B42FF2" w:rsidRPr="00514C3A" w:rsidTr="00B42FF2">
        <w:trPr>
          <w:trHeight w:hRule="exact" w:val="602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rPr>
                <w:sz w:val="16"/>
                <w:szCs w:val="1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82" w:lineRule="exact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МУП "Яровской теплоэлектрокомплекс" в сфере теплоснабжения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0,7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177,13</w:t>
            </w:r>
          </w:p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proofErr w:type="spellStart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кг.у.т</w:t>
            </w:r>
            <w:proofErr w:type="spellEnd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/</w:t>
            </w:r>
            <w:proofErr w:type="spellStart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гкалл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177,1</w:t>
            </w:r>
          </w:p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proofErr w:type="spellStart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кг.у.т</w:t>
            </w:r>
            <w:proofErr w:type="spellEnd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/</w:t>
            </w:r>
            <w:proofErr w:type="spellStart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гкалл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8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 xml:space="preserve">2,914 </w:t>
            </w:r>
            <w:proofErr w:type="spellStart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гкалл</w:t>
            </w:r>
            <w:proofErr w:type="spellEnd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/м2 / 7,113м3/м2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82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 xml:space="preserve">2,9 </w:t>
            </w:r>
            <w:proofErr w:type="spellStart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гкалл</w:t>
            </w:r>
            <w:proofErr w:type="spellEnd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/м3 / 5,689м3/м2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 xml:space="preserve">69746 </w:t>
            </w:r>
            <w:proofErr w:type="spellStart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гкалл</w:t>
            </w:r>
            <w:proofErr w:type="spellEnd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/</w:t>
            </w:r>
          </w:p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170361м3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 xml:space="preserve">58421,5 </w:t>
            </w:r>
            <w:proofErr w:type="spellStart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гкалл</w:t>
            </w:r>
            <w:proofErr w:type="spellEnd"/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/</w:t>
            </w:r>
          </w:p>
          <w:p w:rsidR="00B42FF2" w:rsidRPr="00514C3A" w:rsidRDefault="00B42FF2" w:rsidP="005E4C46">
            <w:pPr>
              <w:framePr w:w="15470" w:wrap="notBeside" w:vAnchor="text" w:hAnchor="text" w:xAlign="center" w:y="1"/>
              <w:spacing w:line="144" w:lineRule="exact"/>
              <w:jc w:val="center"/>
              <w:rPr>
                <w:sz w:val="16"/>
                <w:szCs w:val="16"/>
              </w:rPr>
            </w:pPr>
            <w:r w:rsidRPr="00514C3A">
              <w:rPr>
                <w:rStyle w:val="265pt"/>
                <w:rFonts w:eastAsia="Arial"/>
                <w:b w:val="0"/>
                <w:bCs w:val="0"/>
                <w:sz w:val="16"/>
                <w:szCs w:val="16"/>
              </w:rPr>
              <w:t>136251м3</w:t>
            </w:r>
          </w:p>
        </w:tc>
      </w:tr>
    </w:tbl>
    <w:tbl>
      <w:tblPr>
        <w:tblStyle w:val="a7"/>
        <w:tblW w:w="7290" w:type="dxa"/>
        <w:tblLook w:val="04A0" w:firstRow="1" w:lastRow="0" w:firstColumn="1" w:lastColumn="0" w:noHBand="0" w:noVBand="1"/>
      </w:tblPr>
      <w:tblGrid>
        <w:gridCol w:w="5318"/>
        <w:gridCol w:w="1972"/>
      </w:tblGrid>
      <w:tr w:rsidR="00487433" w:rsidRPr="004178B7" w:rsidTr="00487433">
        <w:trPr>
          <w:trHeight w:val="465"/>
        </w:trPr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0B01" w:rsidRDefault="00E10B01" w:rsidP="005E4C46">
            <w:pPr>
              <w:rPr>
                <w:bCs/>
                <w:sz w:val="16"/>
                <w:szCs w:val="16"/>
              </w:rPr>
            </w:pPr>
          </w:p>
          <w:p w:rsidR="00E10B01" w:rsidRDefault="00E10B01" w:rsidP="005E4C46">
            <w:pPr>
              <w:rPr>
                <w:bCs/>
                <w:sz w:val="16"/>
                <w:szCs w:val="16"/>
              </w:rPr>
            </w:pPr>
          </w:p>
          <w:p w:rsidR="00E10B01" w:rsidRDefault="00E10B01" w:rsidP="005E4C46">
            <w:pPr>
              <w:rPr>
                <w:bCs/>
                <w:sz w:val="16"/>
                <w:szCs w:val="16"/>
              </w:rPr>
            </w:pPr>
          </w:p>
          <w:p w:rsidR="00E10B01" w:rsidRDefault="00E10B01" w:rsidP="005E4C46">
            <w:pPr>
              <w:rPr>
                <w:bCs/>
                <w:sz w:val="16"/>
                <w:szCs w:val="16"/>
              </w:rPr>
            </w:pPr>
          </w:p>
          <w:p w:rsidR="00487433" w:rsidRDefault="00487433" w:rsidP="005E4C46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Директор МУП "Яровской теплоэлектрокомплекс"</w:t>
            </w:r>
          </w:p>
          <w:p w:rsidR="00487433" w:rsidRPr="004178B7" w:rsidRDefault="00487433" w:rsidP="005E4C4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                                                                                          М.П.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10B01" w:rsidRDefault="00487433" w:rsidP="005E4C46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 xml:space="preserve">                    </w:t>
            </w:r>
          </w:p>
          <w:p w:rsidR="00E10B01" w:rsidRDefault="00E10B01" w:rsidP="005E4C46">
            <w:pPr>
              <w:rPr>
                <w:bCs/>
                <w:sz w:val="16"/>
                <w:szCs w:val="16"/>
              </w:rPr>
            </w:pPr>
          </w:p>
          <w:p w:rsidR="00E10B01" w:rsidRDefault="00E10B01" w:rsidP="005E4C46">
            <w:pPr>
              <w:rPr>
                <w:bCs/>
                <w:sz w:val="16"/>
                <w:szCs w:val="16"/>
              </w:rPr>
            </w:pPr>
          </w:p>
          <w:p w:rsidR="00E10B01" w:rsidRDefault="00E10B01" w:rsidP="005E4C46">
            <w:pPr>
              <w:rPr>
                <w:bCs/>
                <w:sz w:val="16"/>
                <w:szCs w:val="16"/>
              </w:rPr>
            </w:pPr>
          </w:p>
          <w:p w:rsidR="00487433" w:rsidRPr="004178B7" w:rsidRDefault="00487433" w:rsidP="005E4C46">
            <w:pPr>
              <w:rPr>
                <w:bCs/>
                <w:sz w:val="16"/>
                <w:szCs w:val="16"/>
              </w:rPr>
            </w:pPr>
            <w:r w:rsidRPr="004178B7">
              <w:rPr>
                <w:bCs/>
                <w:sz w:val="16"/>
                <w:szCs w:val="16"/>
              </w:rPr>
              <w:t>С.В. Кожин</w:t>
            </w:r>
          </w:p>
        </w:tc>
      </w:tr>
    </w:tbl>
    <w:p w:rsidR="00B42FF2" w:rsidRPr="00C229AE" w:rsidRDefault="00B42FF2" w:rsidP="00331169">
      <w:pPr>
        <w:rPr>
          <w:bCs/>
          <w:sz w:val="16"/>
          <w:szCs w:val="16"/>
        </w:rPr>
      </w:pPr>
    </w:p>
    <w:sectPr w:rsidR="00B42FF2" w:rsidRPr="00C229AE" w:rsidSect="00C229AE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65"/>
    <w:rsid w:val="000250A4"/>
    <w:rsid w:val="00130591"/>
    <w:rsid w:val="001838EC"/>
    <w:rsid w:val="001E5451"/>
    <w:rsid w:val="002C3586"/>
    <w:rsid w:val="00331169"/>
    <w:rsid w:val="004178B7"/>
    <w:rsid w:val="00487433"/>
    <w:rsid w:val="004E0343"/>
    <w:rsid w:val="004F7BAC"/>
    <w:rsid w:val="00573E65"/>
    <w:rsid w:val="00606454"/>
    <w:rsid w:val="0069733D"/>
    <w:rsid w:val="00784B88"/>
    <w:rsid w:val="008D6DEE"/>
    <w:rsid w:val="008F2500"/>
    <w:rsid w:val="00944693"/>
    <w:rsid w:val="009F4C5A"/>
    <w:rsid w:val="00A87A1B"/>
    <w:rsid w:val="00B42FF2"/>
    <w:rsid w:val="00B9398C"/>
    <w:rsid w:val="00BE4794"/>
    <w:rsid w:val="00C229AE"/>
    <w:rsid w:val="00C60FC0"/>
    <w:rsid w:val="00CD1D4D"/>
    <w:rsid w:val="00D05AD8"/>
    <w:rsid w:val="00D9197E"/>
    <w:rsid w:val="00E00180"/>
    <w:rsid w:val="00E0525A"/>
    <w:rsid w:val="00E10B01"/>
    <w:rsid w:val="00E6580B"/>
    <w:rsid w:val="00EF1E95"/>
    <w:rsid w:val="00F3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66056-C12C-458E-A475-A58CED961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25A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B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7BAC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Exact">
    <w:name w:val="Заголовок №1 Exact"/>
    <w:basedOn w:val="1"/>
    <w:rsid w:val="00130591"/>
    <w:rPr>
      <w:rFonts w:ascii="Arial" w:eastAsia="Arial" w:hAnsi="Arial" w:cs="Arial"/>
      <w:b/>
      <w:bCs/>
      <w:color w:val="26282F"/>
      <w:sz w:val="10"/>
      <w:szCs w:val="10"/>
      <w:shd w:val="clear" w:color="auto" w:fill="FFFFFF"/>
    </w:rPr>
  </w:style>
  <w:style w:type="character" w:customStyle="1" w:styleId="1">
    <w:name w:val="Заголовок №1_"/>
    <w:basedOn w:val="a0"/>
    <w:link w:val="10"/>
    <w:rsid w:val="00130591"/>
    <w:rPr>
      <w:rFonts w:ascii="Arial" w:eastAsia="Arial" w:hAnsi="Arial" w:cs="Arial"/>
      <w:b/>
      <w:bCs/>
      <w:sz w:val="10"/>
      <w:szCs w:val="10"/>
      <w:shd w:val="clear" w:color="auto" w:fill="FFFFFF"/>
    </w:rPr>
  </w:style>
  <w:style w:type="paragraph" w:customStyle="1" w:styleId="10">
    <w:name w:val="Заголовок №1"/>
    <w:basedOn w:val="a"/>
    <w:link w:val="1"/>
    <w:rsid w:val="00130591"/>
    <w:pPr>
      <w:widowControl w:val="0"/>
      <w:shd w:val="clear" w:color="auto" w:fill="FFFFFF"/>
      <w:autoSpaceDE/>
      <w:autoSpaceDN/>
      <w:spacing w:line="112" w:lineRule="exact"/>
      <w:outlineLvl w:val="0"/>
    </w:pPr>
    <w:rPr>
      <w:rFonts w:ascii="Arial" w:eastAsia="Arial" w:hAnsi="Arial" w:cs="Arial"/>
      <w:b/>
      <w:bCs/>
      <w:sz w:val="10"/>
      <w:szCs w:val="10"/>
      <w:lang w:eastAsia="en-US"/>
    </w:rPr>
  </w:style>
  <w:style w:type="character" w:customStyle="1" w:styleId="2">
    <w:name w:val="Основной текст (2)_"/>
    <w:basedOn w:val="a0"/>
    <w:rsid w:val="00130591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20">
    <w:name w:val="Основной текст (2)"/>
    <w:basedOn w:val="2"/>
    <w:rsid w:val="00130591"/>
    <w:rPr>
      <w:rFonts w:ascii="Arial" w:eastAsia="Arial" w:hAnsi="Arial" w:cs="Arial"/>
      <w:b/>
      <w:bCs/>
      <w:i w:val="0"/>
      <w:iCs w:val="0"/>
      <w:smallCaps w:val="0"/>
      <w:strike w:val="0"/>
      <w:color w:val="26282F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3">
    <w:name w:val="Основной текст (3)_"/>
    <w:basedOn w:val="a0"/>
    <w:rsid w:val="00130591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30">
    <w:name w:val="Основной текст (3)"/>
    <w:basedOn w:val="3"/>
    <w:rsid w:val="00130591"/>
    <w:rPr>
      <w:rFonts w:ascii="Arial" w:eastAsia="Arial" w:hAnsi="Arial" w:cs="Arial"/>
      <w:b/>
      <w:bCs/>
      <w:i w:val="0"/>
      <w:iCs w:val="0"/>
      <w:smallCaps w:val="0"/>
      <w:strike w:val="0"/>
      <w:color w:val="26282F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5">
    <w:name w:val="Подпись к таблице_"/>
    <w:basedOn w:val="a0"/>
    <w:rsid w:val="00130591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a6">
    <w:name w:val="Подпись к таблице"/>
    <w:basedOn w:val="a5"/>
    <w:rsid w:val="00130591"/>
    <w:rPr>
      <w:rFonts w:ascii="Arial" w:eastAsia="Arial" w:hAnsi="Arial" w:cs="Arial"/>
      <w:b/>
      <w:bCs/>
      <w:i w:val="0"/>
      <w:iCs w:val="0"/>
      <w:smallCaps w:val="0"/>
      <w:strike w:val="0"/>
      <w:color w:val="26282F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130591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245pt">
    <w:name w:val="Основной текст (2) + 4;5 pt;Не полужирный"/>
    <w:basedOn w:val="2"/>
    <w:rsid w:val="0013059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130591"/>
    <w:pPr>
      <w:widowControl w:val="0"/>
      <w:shd w:val="clear" w:color="auto" w:fill="FFFFFF"/>
      <w:autoSpaceDE/>
      <w:autoSpaceDN/>
      <w:spacing w:line="134" w:lineRule="exact"/>
    </w:pPr>
    <w:rPr>
      <w:rFonts w:ascii="Arial" w:eastAsia="Arial" w:hAnsi="Arial" w:cs="Arial"/>
      <w:sz w:val="12"/>
      <w:szCs w:val="12"/>
      <w:lang w:eastAsia="en-US"/>
    </w:rPr>
  </w:style>
  <w:style w:type="character" w:customStyle="1" w:styleId="2Exact">
    <w:name w:val="Основной текст (2) Exact"/>
    <w:basedOn w:val="2"/>
    <w:rsid w:val="00130591"/>
    <w:rPr>
      <w:rFonts w:ascii="Arial" w:eastAsia="Arial" w:hAnsi="Arial" w:cs="Arial"/>
      <w:b/>
      <w:bCs/>
      <w:i w:val="0"/>
      <w:iCs w:val="0"/>
      <w:smallCaps w:val="0"/>
      <w:strike w:val="0"/>
      <w:color w:val="26282F"/>
      <w:sz w:val="13"/>
      <w:szCs w:val="13"/>
      <w:u w:val="none"/>
    </w:rPr>
  </w:style>
  <w:style w:type="character" w:customStyle="1" w:styleId="23">
    <w:name w:val="Основной текст (2) + Не полужирный"/>
    <w:basedOn w:val="2"/>
    <w:rsid w:val="00D05AD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Calibri55pt">
    <w:name w:val="Основной текст (2) + Calibri;5;5 pt;Не полужирный"/>
    <w:basedOn w:val="2"/>
    <w:rsid w:val="00D05AD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D05AD8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D05AD8"/>
    <w:pPr>
      <w:widowControl w:val="0"/>
      <w:shd w:val="clear" w:color="auto" w:fill="FFFFFF"/>
      <w:autoSpaceDE/>
      <w:autoSpaceDN/>
      <w:spacing w:line="146" w:lineRule="exact"/>
    </w:pPr>
    <w:rPr>
      <w:rFonts w:ascii="Arial" w:eastAsia="Arial" w:hAnsi="Arial" w:cs="Arial"/>
      <w:sz w:val="13"/>
      <w:szCs w:val="13"/>
      <w:lang w:eastAsia="en-US"/>
    </w:rPr>
  </w:style>
  <w:style w:type="table" w:styleId="a7">
    <w:name w:val="Table Grid"/>
    <w:basedOn w:val="a1"/>
    <w:uiPriority w:val="39"/>
    <w:rsid w:val="00D91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pt">
    <w:name w:val="Основной текст (2) + 6 pt"/>
    <w:basedOn w:val="2"/>
    <w:rsid w:val="00B42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5pt">
    <w:name w:val="Основной текст (2) + 6;5 pt;Не полужирный"/>
    <w:basedOn w:val="2"/>
    <w:rsid w:val="00B42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2430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ЯТЭК</Company>
  <LinksUpToDate>false</LinksUpToDate>
  <CharactersWithSpaces>16252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Антонюк</dc:creator>
  <cp:keywords/>
  <dc:description/>
  <cp:lastModifiedBy>Юрий Музыченко</cp:lastModifiedBy>
  <cp:revision>20</cp:revision>
  <cp:lastPrinted>2019-12-16T02:52:00Z</cp:lastPrinted>
  <dcterms:created xsi:type="dcterms:W3CDTF">2019-03-14T09:43:00Z</dcterms:created>
  <dcterms:modified xsi:type="dcterms:W3CDTF">2019-12-18T03:12:00Z</dcterms:modified>
</cp:coreProperties>
</file>